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2A100" w14:textId="77777777" w:rsidR="006967C4" w:rsidRDefault="00536FDA" w:rsidP="005434D0">
      <w:pPr>
        <w:spacing w:after="0" w:line="240" w:lineRule="auto"/>
        <w:rPr>
          <w:rFonts w:ascii="Times New Roman" w:hAnsi="Times New Roman" w:cs="Times New Roman"/>
          <w:b/>
          <w:sz w:val="28"/>
          <w:szCs w:val="28"/>
        </w:rPr>
      </w:pPr>
      <w:bookmarkStart w:id="0" w:name="_GoBack"/>
      <w:bookmarkEnd w:id="0"/>
      <w:r w:rsidRPr="00536FDA">
        <w:rPr>
          <w:rFonts w:ascii="Times New Roman" w:hAnsi="Times New Roman" w:cs="Times New Roman"/>
          <w:b/>
          <w:sz w:val="28"/>
          <w:szCs w:val="28"/>
        </w:rPr>
        <w:t>Biotechnologies: an advantageous tool for obtaining chitin, chitosan, and PHA from low-value matrices</w:t>
      </w:r>
    </w:p>
    <w:p w14:paraId="19C72F81" w14:textId="77777777" w:rsidR="00536FDA" w:rsidRPr="00451B44" w:rsidRDefault="00536FDA" w:rsidP="005434D0">
      <w:pPr>
        <w:spacing w:after="0" w:line="240" w:lineRule="auto"/>
        <w:rPr>
          <w:rFonts w:ascii="Times New Roman" w:hAnsi="Times New Roman" w:cs="Times New Roman"/>
          <w:b/>
          <w:sz w:val="24"/>
          <w:szCs w:val="24"/>
        </w:rPr>
      </w:pPr>
    </w:p>
    <w:p w14:paraId="09762BAD" w14:textId="3B5293EC" w:rsidR="00FC41D4" w:rsidRPr="00227977" w:rsidRDefault="00721819" w:rsidP="00835716">
      <w:pPr>
        <w:spacing w:after="0" w:line="240" w:lineRule="auto"/>
        <w:jc w:val="both"/>
        <w:rPr>
          <w:rFonts w:ascii="Times New Roman" w:hAnsi="Times New Roman" w:cs="Times New Roman"/>
          <w:b/>
          <w:sz w:val="24"/>
          <w:szCs w:val="24"/>
          <w:vertAlign w:val="superscript"/>
        </w:rPr>
      </w:pPr>
      <w:r w:rsidRPr="00536FDA">
        <w:rPr>
          <w:rFonts w:ascii="Times New Roman" w:hAnsi="Times New Roman" w:cs="Times New Roman"/>
          <w:b/>
          <w:sz w:val="24"/>
          <w:szCs w:val="24"/>
          <w:u w:val="single"/>
        </w:rPr>
        <w:t>A.</w:t>
      </w:r>
      <w:r w:rsidR="008E7AD2" w:rsidRPr="00536FDA">
        <w:rPr>
          <w:rFonts w:ascii="Times New Roman" w:hAnsi="Times New Roman" w:cs="Times New Roman"/>
          <w:b/>
          <w:sz w:val="24"/>
          <w:szCs w:val="24"/>
          <w:u w:val="single"/>
        </w:rPr>
        <w:t xml:space="preserve"> </w:t>
      </w:r>
      <w:r w:rsidR="00536FDA" w:rsidRPr="00536FDA">
        <w:rPr>
          <w:rFonts w:ascii="Times New Roman" w:hAnsi="Times New Roman" w:cs="Times New Roman"/>
          <w:b/>
          <w:sz w:val="24"/>
          <w:szCs w:val="24"/>
          <w:u w:val="single"/>
        </w:rPr>
        <w:t>Verardi</w:t>
      </w:r>
      <w:r w:rsidRPr="00536FDA">
        <w:rPr>
          <w:rFonts w:ascii="Times New Roman" w:hAnsi="Times New Roman" w:cs="Times New Roman"/>
          <w:b/>
          <w:sz w:val="24"/>
          <w:szCs w:val="24"/>
          <w:u w:val="single"/>
          <w:vertAlign w:val="superscript"/>
        </w:rPr>
        <w:t>1</w:t>
      </w:r>
      <w:r w:rsidR="00536FDA" w:rsidRPr="00227977">
        <w:rPr>
          <w:rFonts w:ascii="Times New Roman" w:hAnsi="Times New Roman" w:cs="Times New Roman"/>
          <w:b/>
          <w:sz w:val="24"/>
          <w:szCs w:val="24"/>
          <w:vertAlign w:val="superscript"/>
        </w:rPr>
        <w:t>*</w:t>
      </w:r>
      <w:r w:rsidRPr="00227977">
        <w:rPr>
          <w:rFonts w:ascii="Times New Roman" w:hAnsi="Times New Roman" w:cs="Times New Roman"/>
          <w:b/>
          <w:sz w:val="24"/>
          <w:szCs w:val="24"/>
        </w:rPr>
        <w:t xml:space="preserve">, </w:t>
      </w:r>
      <w:r w:rsidR="00536FDA">
        <w:rPr>
          <w:rFonts w:ascii="Times New Roman" w:hAnsi="Times New Roman" w:cs="Times New Roman"/>
          <w:b/>
          <w:sz w:val="24"/>
          <w:szCs w:val="24"/>
        </w:rPr>
        <w:t>P</w:t>
      </w:r>
      <w:r w:rsidRPr="00227977">
        <w:rPr>
          <w:rFonts w:ascii="Times New Roman" w:hAnsi="Times New Roman" w:cs="Times New Roman"/>
          <w:b/>
          <w:sz w:val="24"/>
          <w:szCs w:val="24"/>
        </w:rPr>
        <w:t>.</w:t>
      </w:r>
      <w:r w:rsidR="008E7AD2" w:rsidRPr="00227977">
        <w:rPr>
          <w:rFonts w:ascii="Times New Roman" w:hAnsi="Times New Roman" w:cs="Times New Roman"/>
          <w:b/>
          <w:sz w:val="24"/>
          <w:szCs w:val="24"/>
        </w:rPr>
        <w:t xml:space="preserve"> </w:t>
      </w:r>
      <w:r w:rsidR="00536FDA">
        <w:rPr>
          <w:rFonts w:ascii="Times New Roman" w:hAnsi="Times New Roman" w:cs="Times New Roman"/>
          <w:b/>
          <w:sz w:val="24"/>
          <w:szCs w:val="24"/>
        </w:rPr>
        <w:t>Sangiorgio</w:t>
      </w:r>
      <w:r w:rsidR="00536FDA">
        <w:rPr>
          <w:rFonts w:ascii="Times New Roman" w:hAnsi="Times New Roman" w:cs="Times New Roman"/>
          <w:b/>
          <w:sz w:val="24"/>
          <w:szCs w:val="24"/>
          <w:vertAlign w:val="superscript"/>
        </w:rPr>
        <w:t>1</w:t>
      </w:r>
      <w:r w:rsidRPr="00227977">
        <w:rPr>
          <w:rFonts w:ascii="Times New Roman" w:hAnsi="Times New Roman" w:cs="Times New Roman"/>
          <w:b/>
          <w:sz w:val="24"/>
          <w:szCs w:val="24"/>
        </w:rPr>
        <w:t>,</w:t>
      </w:r>
      <w:r w:rsidR="00227977">
        <w:rPr>
          <w:rFonts w:ascii="Times New Roman" w:hAnsi="Times New Roman" w:cs="Times New Roman"/>
          <w:b/>
          <w:sz w:val="24"/>
          <w:szCs w:val="24"/>
        </w:rPr>
        <w:t xml:space="preserve"> </w:t>
      </w:r>
      <w:r w:rsidR="00536FDA">
        <w:rPr>
          <w:rFonts w:ascii="Times New Roman" w:hAnsi="Times New Roman" w:cs="Times New Roman"/>
          <w:b/>
          <w:sz w:val="24"/>
          <w:szCs w:val="24"/>
        </w:rPr>
        <w:t>S. Dimatteo</w:t>
      </w:r>
      <w:r w:rsidR="00536FDA">
        <w:rPr>
          <w:rFonts w:ascii="Times New Roman" w:hAnsi="Times New Roman" w:cs="Times New Roman"/>
          <w:b/>
          <w:sz w:val="24"/>
          <w:szCs w:val="24"/>
          <w:vertAlign w:val="superscript"/>
        </w:rPr>
        <w:t>1</w:t>
      </w:r>
      <w:r w:rsidR="00536FDA">
        <w:rPr>
          <w:rFonts w:ascii="Times New Roman" w:hAnsi="Times New Roman" w:cs="Times New Roman"/>
          <w:b/>
          <w:sz w:val="24"/>
          <w:szCs w:val="24"/>
        </w:rPr>
        <w:t>, S. Moliterni</w:t>
      </w:r>
      <w:r w:rsidR="001541E8" w:rsidRPr="00227977">
        <w:rPr>
          <w:rFonts w:ascii="Times New Roman" w:hAnsi="Times New Roman" w:cs="Times New Roman"/>
          <w:b/>
          <w:sz w:val="24"/>
          <w:szCs w:val="24"/>
          <w:vertAlign w:val="superscript"/>
        </w:rPr>
        <w:t>1</w:t>
      </w:r>
      <w:r w:rsidR="00536FDA">
        <w:rPr>
          <w:rFonts w:ascii="Times New Roman" w:hAnsi="Times New Roman" w:cs="Times New Roman"/>
          <w:b/>
          <w:sz w:val="24"/>
          <w:szCs w:val="24"/>
        </w:rPr>
        <w:t>, A. Spagnoletta</w:t>
      </w:r>
      <w:r w:rsidR="001541E8" w:rsidRPr="00227977">
        <w:rPr>
          <w:rFonts w:ascii="Times New Roman" w:hAnsi="Times New Roman" w:cs="Times New Roman"/>
          <w:b/>
          <w:sz w:val="24"/>
          <w:szCs w:val="24"/>
          <w:vertAlign w:val="superscript"/>
        </w:rPr>
        <w:t>1</w:t>
      </w:r>
      <w:r w:rsidR="00536FDA">
        <w:rPr>
          <w:rFonts w:ascii="Times New Roman" w:hAnsi="Times New Roman" w:cs="Times New Roman"/>
          <w:b/>
          <w:sz w:val="24"/>
          <w:szCs w:val="24"/>
        </w:rPr>
        <w:t xml:space="preserve">, and </w:t>
      </w:r>
      <w:r w:rsidR="00D527E5">
        <w:rPr>
          <w:rFonts w:ascii="Times New Roman" w:hAnsi="Times New Roman" w:cs="Times New Roman"/>
          <w:b/>
          <w:sz w:val="24"/>
          <w:szCs w:val="24"/>
        </w:rPr>
        <w:t>S. Errico</w:t>
      </w:r>
      <w:r w:rsidR="00536FDA" w:rsidRPr="00227977">
        <w:rPr>
          <w:rFonts w:ascii="Times New Roman" w:hAnsi="Times New Roman" w:cs="Times New Roman"/>
          <w:b/>
          <w:sz w:val="24"/>
          <w:szCs w:val="24"/>
          <w:vertAlign w:val="superscript"/>
        </w:rPr>
        <w:t>1</w:t>
      </w:r>
    </w:p>
    <w:p w14:paraId="15764E16" w14:textId="77777777" w:rsidR="00FC41D4" w:rsidRPr="00451B44" w:rsidRDefault="00721819" w:rsidP="00835716">
      <w:pPr>
        <w:spacing w:after="0" w:line="240" w:lineRule="auto"/>
        <w:jc w:val="both"/>
        <w:rPr>
          <w:rFonts w:ascii="Times New Roman" w:hAnsi="Times New Roman" w:cs="Times New Roman"/>
          <w:i/>
          <w:sz w:val="24"/>
          <w:szCs w:val="24"/>
        </w:rPr>
      </w:pPr>
      <w:r w:rsidRPr="00451B44">
        <w:rPr>
          <w:rFonts w:ascii="Times New Roman" w:hAnsi="Times New Roman" w:cs="Times New Roman"/>
          <w:i/>
          <w:sz w:val="24"/>
          <w:szCs w:val="24"/>
          <w:vertAlign w:val="superscript"/>
        </w:rPr>
        <w:t xml:space="preserve">1 </w:t>
      </w:r>
      <w:r w:rsidR="00536FDA" w:rsidRPr="00536FDA">
        <w:rPr>
          <w:rFonts w:ascii="Times New Roman" w:hAnsi="Times New Roman" w:cs="Times New Roman"/>
          <w:i/>
          <w:sz w:val="24"/>
          <w:szCs w:val="24"/>
        </w:rPr>
        <w:t>ENEA, Italian National Agency for New Technologies, Energy and Sustainable Economic Development, Trisaia Research Centre, Rotondella (MT), Italy</w:t>
      </w:r>
    </w:p>
    <w:p w14:paraId="769E6B58" w14:textId="77777777" w:rsidR="003E453E" w:rsidRPr="00451B44" w:rsidRDefault="008E7AD2" w:rsidP="005434D0">
      <w:pPr>
        <w:spacing w:after="0" w:line="240" w:lineRule="auto"/>
        <w:rPr>
          <w:rFonts w:ascii="Times New Roman" w:hAnsi="Times New Roman" w:cs="Times New Roman"/>
          <w:i/>
          <w:sz w:val="24"/>
          <w:szCs w:val="24"/>
        </w:rPr>
      </w:pPr>
      <w:r w:rsidRPr="00451B44">
        <w:rPr>
          <w:rFonts w:ascii="Times New Roman" w:hAnsi="Times New Roman" w:cs="Times New Roman"/>
          <w:i/>
          <w:sz w:val="24"/>
          <w:szCs w:val="24"/>
          <w:vertAlign w:val="superscript"/>
        </w:rPr>
        <w:t>*</w:t>
      </w:r>
      <w:r w:rsidR="00536FDA">
        <w:rPr>
          <w:rFonts w:ascii="Times New Roman" w:hAnsi="Times New Roman" w:cs="Times New Roman"/>
          <w:i/>
          <w:sz w:val="24"/>
          <w:szCs w:val="24"/>
        </w:rPr>
        <w:t>alessandra.verardi@enea.it</w:t>
      </w:r>
    </w:p>
    <w:p w14:paraId="36890881" w14:textId="77777777" w:rsidR="006967C4" w:rsidRPr="00451B44" w:rsidRDefault="006967C4" w:rsidP="006967C4">
      <w:pPr>
        <w:spacing w:after="0" w:line="240" w:lineRule="auto"/>
        <w:rPr>
          <w:rFonts w:ascii="Times New Roman" w:hAnsi="Times New Roman" w:cs="Times New Roman"/>
          <w:b/>
          <w:sz w:val="24"/>
          <w:szCs w:val="24"/>
        </w:rPr>
      </w:pPr>
    </w:p>
    <w:p w14:paraId="42180851" w14:textId="77777777" w:rsidR="00FC41D4" w:rsidRPr="005434D0" w:rsidRDefault="006967C4" w:rsidP="006967C4">
      <w:pPr>
        <w:spacing w:after="0" w:line="240" w:lineRule="auto"/>
        <w:rPr>
          <w:rFonts w:ascii="Times New Roman" w:hAnsi="Times New Roman" w:cs="Times New Roman"/>
          <w:b/>
          <w:sz w:val="28"/>
          <w:szCs w:val="28"/>
        </w:rPr>
      </w:pPr>
      <w:r w:rsidRPr="005434D0">
        <w:rPr>
          <w:rFonts w:ascii="Times New Roman" w:hAnsi="Times New Roman" w:cs="Times New Roman"/>
          <w:b/>
          <w:sz w:val="28"/>
          <w:szCs w:val="28"/>
        </w:rPr>
        <w:t>Abstract</w:t>
      </w:r>
    </w:p>
    <w:p w14:paraId="2F03E1E5" w14:textId="77777777" w:rsidR="006967C4" w:rsidRPr="00451B44" w:rsidRDefault="006967C4" w:rsidP="006967C4">
      <w:pPr>
        <w:spacing w:after="0" w:line="240" w:lineRule="auto"/>
        <w:rPr>
          <w:rFonts w:ascii="Times New Roman" w:hAnsi="Times New Roman" w:cs="Times New Roman"/>
          <w:b/>
          <w:sz w:val="24"/>
          <w:szCs w:val="24"/>
        </w:rPr>
      </w:pPr>
    </w:p>
    <w:p w14:paraId="42FDD932" w14:textId="3E219F40" w:rsidR="00835716" w:rsidRDefault="00536FDA" w:rsidP="00536FDA">
      <w:pPr>
        <w:spacing w:after="0" w:line="240" w:lineRule="auto"/>
        <w:jc w:val="both"/>
        <w:rPr>
          <w:rFonts w:ascii="Times New Roman" w:hAnsi="Times New Roman" w:cs="Times New Roman"/>
          <w:color w:val="000000"/>
          <w:sz w:val="24"/>
          <w:szCs w:val="24"/>
        </w:rPr>
      </w:pPr>
      <w:r w:rsidRPr="00536FDA">
        <w:rPr>
          <w:rFonts w:ascii="Times New Roman" w:hAnsi="Times New Roman" w:cs="Times New Roman"/>
          <w:color w:val="000000"/>
          <w:sz w:val="24"/>
          <w:szCs w:val="24"/>
        </w:rPr>
        <w:t>Chitin, chitosan</w:t>
      </w:r>
      <w:r w:rsidR="00A53A1B">
        <w:rPr>
          <w:rFonts w:ascii="Times New Roman" w:hAnsi="Times New Roman" w:cs="Times New Roman"/>
          <w:color w:val="000000"/>
          <w:sz w:val="24"/>
          <w:szCs w:val="24"/>
        </w:rPr>
        <w:t>,</w:t>
      </w:r>
      <w:r w:rsidRPr="00536FDA">
        <w:rPr>
          <w:rFonts w:ascii="Times New Roman" w:hAnsi="Times New Roman" w:cs="Times New Roman"/>
          <w:color w:val="000000"/>
          <w:sz w:val="24"/>
          <w:szCs w:val="24"/>
        </w:rPr>
        <w:t xml:space="preserve"> and polyhydroxyalkanoates (PHAs) are biopolymers of great commercial interest</w:t>
      </w:r>
      <w:r w:rsidR="00B7640F">
        <w:rPr>
          <w:rFonts w:ascii="Times New Roman" w:hAnsi="Times New Roman" w:cs="Times New Roman"/>
          <w:color w:val="000000"/>
          <w:sz w:val="24"/>
          <w:szCs w:val="24"/>
        </w:rPr>
        <w:t xml:space="preserve">, </w:t>
      </w:r>
      <w:r w:rsidR="00A53A1B" w:rsidRPr="00A53A1B">
        <w:rPr>
          <w:rFonts w:ascii="Times New Roman" w:hAnsi="Times New Roman" w:cs="Times New Roman"/>
          <w:color w:val="000000"/>
          <w:sz w:val="24"/>
          <w:szCs w:val="24"/>
        </w:rPr>
        <w:t xml:space="preserve">owing to their </w:t>
      </w:r>
      <w:r w:rsidRPr="00536FDA">
        <w:rPr>
          <w:rFonts w:ascii="Times New Roman" w:hAnsi="Times New Roman" w:cs="Times New Roman"/>
          <w:color w:val="000000"/>
          <w:sz w:val="24"/>
          <w:szCs w:val="24"/>
        </w:rPr>
        <w:t>unique properties</w:t>
      </w:r>
      <w:r w:rsidR="003228BF">
        <w:rPr>
          <w:rFonts w:ascii="Times New Roman" w:hAnsi="Times New Roman" w:cs="Times New Roman"/>
          <w:color w:val="000000"/>
          <w:sz w:val="24"/>
          <w:szCs w:val="24"/>
        </w:rPr>
        <w:t xml:space="preserve"> </w:t>
      </w:r>
      <w:r w:rsidR="00CD0E5E">
        <w:rPr>
          <w:rFonts w:ascii="Times New Roman" w:hAnsi="Times New Roman" w:cs="Times New Roman"/>
          <w:color w:val="000000"/>
          <w:sz w:val="24"/>
          <w:szCs w:val="24"/>
        </w:rPr>
        <w:t xml:space="preserve">and </w:t>
      </w:r>
      <w:r w:rsidR="00A55BA9" w:rsidRPr="00A55BA9">
        <w:rPr>
          <w:rFonts w:ascii="Times New Roman" w:hAnsi="Times New Roman" w:cs="Times New Roman"/>
          <w:color w:val="000000"/>
          <w:sz w:val="24"/>
          <w:szCs w:val="24"/>
        </w:rPr>
        <w:t xml:space="preserve">their possible applications </w:t>
      </w:r>
      <w:r w:rsidR="006765A9" w:rsidRPr="00536FDA">
        <w:rPr>
          <w:rFonts w:ascii="Times New Roman" w:hAnsi="Times New Roman" w:cs="Times New Roman"/>
          <w:color w:val="000000"/>
          <w:sz w:val="24"/>
          <w:szCs w:val="24"/>
        </w:rPr>
        <w:t xml:space="preserve">in </w:t>
      </w:r>
      <w:r w:rsidR="00AC40D8" w:rsidRPr="00A55BA9">
        <w:rPr>
          <w:rFonts w:ascii="Times New Roman" w:hAnsi="Times New Roman" w:cs="Times New Roman"/>
          <w:color w:val="000000"/>
          <w:sz w:val="24"/>
          <w:szCs w:val="24"/>
        </w:rPr>
        <w:t>numerous</w:t>
      </w:r>
      <w:r w:rsidR="006765A9">
        <w:rPr>
          <w:rFonts w:ascii="Times New Roman" w:hAnsi="Times New Roman" w:cs="Times New Roman"/>
          <w:color w:val="000000"/>
          <w:sz w:val="24"/>
          <w:szCs w:val="24"/>
        </w:rPr>
        <w:t xml:space="preserve"> </w:t>
      </w:r>
      <w:r w:rsidR="006765A9" w:rsidRPr="00536FDA">
        <w:rPr>
          <w:rFonts w:ascii="Times New Roman" w:hAnsi="Times New Roman" w:cs="Times New Roman"/>
          <w:color w:val="000000"/>
          <w:sz w:val="24"/>
          <w:szCs w:val="24"/>
        </w:rPr>
        <w:t>industrial sectors</w:t>
      </w:r>
      <w:r w:rsidR="006765A9">
        <w:rPr>
          <w:rFonts w:ascii="Times New Roman" w:hAnsi="Times New Roman" w:cs="Times New Roman"/>
          <w:color w:val="000000"/>
          <w:sz w:val="24"/>
          <w:szCs w:val="24"/>
        </w:rPr>
        <w:t xml:space="preserve"> </w:t>
      </w:r>
      <w:r w:rsidR="00CD0E5E">
        <w:rPr>
          <w:rFonts w:ascii="Times New Roman" w:hAnsi="Times New Roman" w:cs="Times New Roman"/>
          <w:color w:val="000000"/>
          <w:sz w:val="24"/>
          <w:szCs w:val="24"/>
        </w:rPr>
        <w:t>[1</w:t>
      </w:r>
      <w:r w:rsidR="003228BF">
        <w:rPr>
          <w:rFonts w:ascii="Times New Roman" w:hAnsi="Times New Roman" w:cs="Times New Roman"/>
          <w:color w:val="000000"/>
          <w:sz w:val="24"/>
          <w:szCs w:val="24"/>
        </w:rPr>
        <w:t>,2</w:t>
      </w:r>
      <w:r w:rsidR="00CD0E5E">
        <w:rPr>
          <w:rFonts w:ascii="Times New Roman" w:hAnsi="Times New Roman" w:cs="Times New Roman"/>
          <w:color w:val="000000"/>
          <w:sz w:val="24"/>
          <w:szCs w:val="24"/>
        </w:rPr>
        <w:t>]</w:t>
      </w:r>
      <w:r w:rsidRPr="00536FDA">
        <w:rPr>
          <w:rFonts w:ascii="Times New Roman" w:hAnsi="Times New Roman" w:cs="Times New Roman"/>
          <w:color w:val="000000"/>
          <w:sz w:val="24"/>
          <w:szCs w:val="24"/>
        </w:rPr>
        <w:t xml:space="preserve">. Chitin and chitosan </w:t>
      </w:r>
      <w:r w:rsidR="00265270">
        <w:rPr>
          <w:rFonts w:ascii="Times New Roman" w:hAnsi="Times New Roman" w:cs="Times New Roman"/>
          <w:color w:val="000000"/>
          <w:sz w:val="24"/>
          <w:szCs w:val="24"/>
        </w:rPr>
        <w:t>exhibit</w:t>
      </w:r>
      <w:r w:rsidR="003228BF">
        <w:rPr>
          <w:rFonts w:ascii="Times New Roman" w:hAnsi="Times New Roman" w:cs="Times New Roman"/>
          <w:color w:val="000000"/>
          <w:sz w:val="24"/>
          <w:szCs w:val="24"/>
        </w:rPr>
        <w:t xml:space="preserve"> </w:t>
      </w:r>
      <w:r w:rsidRPr="00536FDA">
        <w:rPr>
          <w:rFonts w:ascii="Times New Roman" w:hAnsi="Times New Roman" w:cs="Times New Roman"/>
          <w:color w:val="000000"/>
          <w:sz w:val="24"/>
          <w:szCs w:val="24"/>
        </w:rPr>
        <w:t>significant biological activities, such as antioxidant, antimicrobial, and antitumoral</w:t>
      </w:r>
      <w:r w:rsidR="003228BF">
        <w:rPr>
          <w:rFonts w:ascii="Times New Roman" w:hAnsi="Times New Roman" w:cs="Times New Roman"/>
          <w:color w:val="000000"/>
          <w:sz w:val="24"/>
          <w:szCs w:val="24"/>
        </w:rPr>
        <w:t xml:space="preserve"> [3], and</w:t>
      </w:r>
      <w:r w:rsidRPr="00536FDA">
        <w:rPr>
          <w:rFonts w:ascii="Times New Roman" w:hAnsi="Times New Roman" w:cs="Times New Roman"/>
          <w:color w:val="000000"/>
          <w:sz w:val="24"/>
          <w:szCs w:val="24"/>
        </w:rPr>
        <w:t xml:space="preserve"> chelating effects against metal ions</w:t>
      </w:r>
      <w:r>
        <w:rPr>
          <w:rFonts w:ascii="Times New Roman" w:hAnsi="Times New Roman" w:cs="Times New Roman"/>
          <w:color w:val="000000"/>
          <w:sz w:val="24"/>
          <w:szCs w:val="24"/>
        </w:rPr>
        <w:t xml:space="preserve"> (</w:t>
      </w:r>
      <w:r w:rsidR="007D6868">
        <w:rPr>
          <w:rFonts w:ascii="Times New Roman" w:hAnsi="Times New Roman" w:cs="Times New Roman"/>
          <w:color w:val="000000"/>
          <w:sz w:val="24"/>
          <w:szCs w:val="24"/>
        </w:rPr>
        <w:t>e.g.,</w:t>
      </w:r>
      <w:r w:rsidRPr="00536FDA">
        <w:rPr>
          <w:rFonts w:ascii="Times New Roman" w:hAnsi="Times New Roman" w:cs="Times New Roman"/>
          <w:color w:val="000000"/>
          <w:sz w:val="24"/>
          <w:szCs w:val="24"/>
        </w:rPr>
        <w:t xml:space="preserve"> iron, copper, and cadmium</w:t>
      </w:r>
      <w:r>
        <w:rPr>
          <w:rFonts w:ascii="Times New Roman" w:hAnsi="Times New Roman" w:cs="Times New Roman"/>
          <w:color w:val="000000"/>
          <w:sz w:val="24"/>
          <w:szCs w:val="24"/>
        </w:rPr>
        <w:t>)</w:t>
      </w:r>
      <w:r w:rsidR="0068353F">
        <w:rPr>
          <w:rFonts w:ascii="Times New Roman" w:hAnsi="Times New Roman" w:cs="Times New Roman"/>
          <w:color w:val="000000"/>
          <w:sz w:val="24"/>
          <w:szCs w:val="24"/>
        </w:rPr>
        <w:t xml:space="preserve"> [</w:t>
      </w:r>
      <w:r w:rsidR="003228BF">
        <w:rPr>
          <w:rFonts w:ascii="Times New Roman" w:hAnsi="Times New Roman" w:cs="Times New Roman"/>
          <w:color w:val="000000"/>
          <w:sz w:val="24"/>
          <w:szCs w:val="24"/>
        </w:rPr>
        <w:t>4</w:t>
      </w:r>
      <w:r w:rsidR="0068353F">
        <w:rPr>
          <w:rFonts w:ascii="Times New Roman" w:hAnsi="Times New Roman" w:cs="Times New Roman"/>
          <w:color w:val="000000"/>
          <w:sz w:val="24"/>
          <w:szCs w:val="24"/>
        </w:rPr>
        <w:t>]</w:t>
      </w:r>
      <w:r w:rsidRPr="00536FDA">
        <w:rPr>
          <w:rFonts w:ascii="Times New Roman" w:hAnsi="Times New Roman" w:cs="Times New Roman"/>
          <w:color w:val="000000"/>
          <w:sz w:val="24"/>
          <w:szCs w:val="24"/>
        </w:rPr>
        <w:t xml:space="preserve">. PHAs </w:t>
      </w:r>
      <w:r w:rsidR="00265270" w:rsidRPr="00536FDA">
        <w:rPr>
          <w:rFonts w:ascii="Times New Roman" w:hAnsi="Times New Roman" w:cs="Times New Roman"/>
          <w:color w:val="000000"/>
          <w:sz w:val="24"/>
          <w:szCs w:val="24"/>
        </w:rPr>
        <w:t>can</w:t>
      </w:r>
      <w:r w:rsidRPr="00536FDA">
        <w:rPr>
          <w:rFonts w:ascii="Times New Roman" w:hAnsi="Times New Roman" w:cs="Times New Roman"/>
          <w:color w:val="000000"/>
          <w:sz w:val="24"/>
          <w:szCs w:val="24"/>
        </w:rPr>
        <w:t xml:space="preserve"> replace fossil-based plastics</w:t>
      </w:r>
      <w:r w:rsidR="00B7640F">
        <w:rPr>
          <w:rFonts w:ascii="Times New Roman" w:hAnsi="Times New Roman" w:cs="Times New Roman"/>
          <w:color w:val="000000"/>
          <w:sz w:val="24"/>
          <w:szCs w:val="24"/>
        </w:rPr>
        <w:t xml:space="preserve"> and th</w:t>
      </w:r>
      <w:r w:rsidR="00A55BA9">
        <w:rPr>
          <w:rFonts w:ascii="Times New Roman" w:hAnsi="Times New Roman" w:cs="Times New Roman"/>
          <w:color w:val="000000"/>
          <w:sz w:val="24"/>
          <w:szCs w:val="24"/>
        </w:rPr>
        <w:t>us</w:t>
      </w:r>
      <w:r w:rsidR="00265270">
        <w:rPr>
          <w:rFonts w:ascii="Times New Roman" w:hAnsi="Times New Roman" w:cs="Times New Roman"/>
          <w:color w:val="000000"/>
          <w:sz w:val="24"/>
          <w:szCs w:val="24"/>
        </w:rPr>
        <w:t xml:space="preserve"> </w:t>
      </w:r>
      <w:r w:rsidR="00B7640F">
        <w:rPr>
          <w:rFonts w:ascii="Times New Roman" w:hAnsi="Times New Roman" w:cs="Times New Roman"/>
          <w:color w:val="000000"/>
          <w:sz w:val="24"/>
          <w:szCs w:val="24"/>
        </w:rPr>
        <w:t>provide</w:t>
      </w:r>
      <w:r w:rsidR="003228BF" w:rsidRPr="003228BF">
        <w:rPr>
          <w:rFonts w:ascii="Times New Roman" w:hAnsi="Times New Roman" w:cs="Times New Roman"/>
          <w:color w:val="000000"/>
          <w:sz w:val="24"/>
          <w:szCs w:val="24"/>
        </w:rPr>
        <w:t xml:space="preserve"> a</w:t>
      </w:r>
      <w:r w:rsidR="00265270">
        <w:rPr>
          <w:rFonts w:ascii="Times New Roman" w:hAnsi="Times New Roman" w:cs="Times New Roman"/>
          <w:color w:val="000000"/>
          <w:sz w:val="24"/>
          <w:szCs w:val="24"/>
        </w:rPr>
        <w:t xml:space="preserve">n </w:t>
      </w:r>
      <w:r w:rsidR="003228BF" w:rsidRPr="003228BF">
        <w:rPr>
          <w:rFonts w:ascii="Times New Roman" w:hAnsi="Times New Roman" w:cs="Times New Roman"/>
          <w:color w:val="000000"/>
          <w:sz w:val="24"/>
          <w:szCs w:val="24"/>
        </w:rPr>
        <w:t>alternative for reducing environmental problems</w:t>
      </w:r>
      <w:r w:rsidRPr="00536FDA">
        <w:rPr>
          <w:rFonts w:ascii="Times New Roman" w:hAnsi="Times New Roman" w:cs="Times New Roman"/>
          <w:color w:val="000000"/>
          <w:sz w:val="24"/>
          <w:szCs w:val="24"/>
        </w:rPr>
        <w:t xml:space="preserve"> </w:t>
      </w:r>
      <w:r w:rsidR="0068353F">
        <w:rPr>
          <w:rFonts w:ascii="Times New Roman" w:hAnsi="Times New Roman" w:cs="Times New Roman"/>
          <w:color w:val="000000"/>
          <w:sz w:val="24"/>
          <w:szCs w:val="24"/>
        </w:rPr>
        <w:t>[</w:t>
      </w:r>
      <w:r w:rsidR="00265270">
        <w:rPr>
          <w:rFonts w:ascii="Times New Roman" w:hAnsi="Times New Roman" w:cs="Times New Roman"/>
          <w:color w:val="000000"/>
          <w:sz w:val="24"/>
          <w:szCs w:val="24"/>
        </w:rPr>
        <w:t>5</w:t>
      </w:r>
      <w:r w:rsidR="0068353F">
        <w:rPr>
          <w:rFonts w:ascii="Times New Roman" w:hAnsi="Times New Roman" w:cs="Times New Roman"/>
          <w:color w:val="000000"/>
          <w:sz w:val="24"/>
          <w:szCs w:val="24"/>
        </w:rPr>
        <w:t>]</w:t>
      </w:r>
      <w:r w:rsidRPr="00536FD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30CB73BA" w14:textId="1AFCA8CB" w:rsidR="006730E7" w:rsidRDefault="00536FDA" w:rsidP="00536FDA">
      <w:pPr>
        <w:spacing w:after="0" w:line="240" w:lineRule="auto"/>
        <w:jc w:val="both"/>
        <w:rPr>
          <w:rFonts w:ascii="Times New Roman" w:hAnsi="Times New Roman" w:cs="Times New Roman"/>
          <w:color w:val="000000"/>
          <w:sz w:val="24"/>
          <w:szCs w:val="24"/>
        </w:rPr>
      </w:pPr>
      <w:r w:rsidRPr="00536FDA">
        <w:rPr>
          <w:rFonts w:ascii="Times New Roman" w:hAnsi="Times New Roman" w:cs="Times New Roman"/>
          <w:color w:val="000000"/>
          <w:sz w:val="24"/>
          <w:szCs w:val="24"/>
        </w:rPr>
        <w:t>These biopolymers can be produced by or derived from living organisms.</w:t>
      </w:r>
      <w:r w:rsidR="00671173">
        <w:rPr>
          <w:rFonts w:ascii="Times New Roman" w:hAnsi="Times New Roman" w:cs="Times New Roman"/>
          <w:color w:val="000000"/>
          <w:sz w:val="24"/>
          <w:szCs w:val="24"/>
        </w:rPr>
        <w:t xml:space="preserve"> </w:t>
      </w:r>
      <w:r w:rsidRPr="00536FDA">
        <w:rPr>
          <w:rFonts w:ascii="Times New Roman" w:hAnsi="Times New Roman" w:cs="Times New Roman"/>
          <w:color w:val="000000"/>
          <w:sz w:val="24"/>
          <w:szCs w:val="24"/>
        </w:rPr>
        <w:t xml:space="preserve">Chitin and chitosan sources are mainly the shells of aquatic crustaceans and, to a lesser extent, various fungal phyla. </w:t>
      </w:r>
      <w:r w:rsidR="001666B3" w:rsidRPr="00536FDA">
        <w:rPr>
          <w:rFonts w:ascii="Times New Roman" w:hAnsi="Times New Roman" w:cs="Times New Roman"/>
          <w:color w:val="000000"/>
          <w:sz w:val="24"/>
          <w:szCs w:val="24"/>
        </w:rPr>
        <w:t>Insects represent an alternative source</w:t>
      </w:r>
      <w:r w:rsidRPr="00536FDA">
        <w:rPr>
          <w:rFonts w:ascii="Times New Roman" w:hAnsi="Times New Roman" w:cs="Times New Roman"/>
          <w:color w:val="000000"/>
          <w:sz w:val="24"/>
          <w:szCs w:val="24"/>
        </w:rPr>
        <w:t xml:space="preserve">, with several advantages compared to </w:t>
      </w:r>
      <w:r w:rsidR="00806C34" w:rsidRPr="00536FDA">
        <w:rPr>
          <w:rFonts w:ascii="Times New Roman" w:hAnsi="Times New Roman" w:cs="Times New Roman"/>
          <w:color w:val="000000"/>
          <w:sz w:val="24"/>
          <w:szCs w:val="24"/>
        </w:rPr>
        <w:t>crustaceans</w:t>
      </w:r>
      <w:r w:rsidR="00806C34">
        <w:rPr>
          <w:rFonts w:ascii="Times New Roman" w:hAnsi="Times New Roman" w:cs="Times New Roman"/>
          <w:color w:val="000000"/>
          <w:sz w:val="24"/>
          <w:szCs w:val="24"/>
        </w:rPr>
        <w:t xml:space="preserve"> [</w:t>
      </w:r>
      <w:r w:rsidR="00265270">
        <w:rPr>
          <w:rFonts w:ascii="Times New Roman" w:hAnsi="Times New Roman" w:cs="Times New Roman"/>
          <w:color w:val="000000"/>
          <w:sz w:val="24"/>
          <w:szCs w:val="24"/>
        </w:rPr>
        <w:t>1</w:t>
      </w:r>
      <w:r w:rsidR="00806C34">
        <w:rPr>
          <w:rFonts w:ascii="Times New Roman" w:hAnsi="Times New Roman" w:cs="Times New Roman"/>
          <w:color w:val="000000"/>
          <w:sz w:val="24"/>
          <w:szCs w:val="24"/>
        </w:rPr>
        <w:t>].</w:t>
      </w:r>
      <w:r w:rsidRPr="00536FDA">
        <w:rPr>
          <w:rFonts w:ascii="Times New Roman" w:hAnsi="Times New Roman" w:cs="Times New Roman"/>
          <w:color w:val="000000"/>
          <w:sz w:val="24"/>
          <w:szCs w:val="24"/>
        </w:rPr>
        <w:t xml:space="preserve"> </w:t>
      </w:r>
      <w:r w:rsidR="00835716">
        <w:rPr>
          <w:rFonts w:ascii="Times New Roman" w:hAnsi="Times New Roman" w:cs="Times New Roman"/>
          <w:color w:val="000000"/>
          <w:sz w:val="24"/>
          <w:szCs w:val="24"/>
        </w:rPr>
        <w:t>Chitin and chitosan are</w:t>
      </w:r>
      <w:r w:rsidRPr="00536FDA">
        <w:rPr>
          <w:rFonts w:ascii="Times New Roman" w:hAnsi="Times New Roman" w:cs="Times New Roman"/>
          <w:color w:val="000000"/>
          <w:sz w:val="24"/>
          <w:szCs w:val="24"/>
        </w:rPr>
        <w:t xml:space="preserve"> recovered by chemical methods </w:t>
      </w:r>
      <w:r w:rsidR="00835716" w:rsidRPr="00536FDA">
        <w:rPr>
          <w:rFonts w:ascii="Times New Roman" w:hAnsi="Times New Roman" w:cs="Times New Roman"/>
          <w:color w:val="000000"/>
          <w:sz w:val="24"/>
          <w:szCs w:val="24"/>
        </w:rPr>
        <w:t>characterized</w:t>
      </w:r>
      <w:r w:rsidRPr="00536FDA">
        <w:rPr>
          <w:rFonts w:ascii="Times New Roman" w:hAnsi="Times New Roman" w:cs="Times New Roman"/>
          <w:color w:val="000000"/>
          <w:sz w:val="24"/>
          <w:szCs w:val="24"/>
        </w:rPr>
        <w:t xml:space="preserve"> by high environmental impacts. A valid alternative is a biological approach based on microorganisms, such as </w:t>
      </w:r>
      <w:r w:rsidRPr="00835716">
        <w:rPr>
          <w:rFonts w:ascii="Times New Roman" w:hAnsi="Times New Roman" w:cs="Times New Roman"/>
          <w:i/>
          <w:color w:val="000000"/>
          <w:sz w:val="24"/>
          <w:szCs w:val="24"/>
        </w:rPr>
        <w:t>Lactobacillus</w:t>
      </w:r>
      <w:r w:rsidRPr="00536FDA">
        <w:rPr>
          <w:rFonts w:ascii="Times New Roman" w:hAnsi="Times New Roman" w:cs="Times New Roman"/>
          <w:color w:val="000000"/>
          <w:sz w:val="24"/>
          <w:szCs w:val="24"/>
        </w:rPr>
        <w:t xml:space="preserve"> sp., </w:t>
      </w:r>
      <w:r w:rsidRPr="00835716">
        <w:rPr>
          <w:rFonts w:ascii="Times New Roman" w:hAnsi="Times New Roman" w:cs="Times New Roman"/>
          <w:i/>
          <w:color w:val="000000"/>
          <w:sz w:val="24"/>
          <w:szCs w:val="24"/>
        </w:rPr>
        <w:t>Bacillus</w:t>
      </w:r>
      <w:r w:rsidRPr="00536FDA">
        <w:rPr>
          <w:rFonts w:ascii="Times New Roman" w:hAnsi="Times New Roman" w:cs="Times New Roman"/>
          <w:color w:val="000000"/>
          <w:sz w:val="24"/>
          <w:szCs w:val="24"/>
        </w:rPr>
        <w:t xml:space="preserve"> sp., </w:t>
      </w:r>
      <w:r w:rsidRPr="00835716">
        <w:rPr>
          <w:rFonts w:ascii="Times New Roman" w:hAnsi="Times New Roman" w:cs="Times New Roman"/>
          <w:i/>
          <w:color w:val="000000"/>
          <w:sz w:val="24"/>
          <w:szCs w:val="24"/>
        </w:rPr>
        <w:t xml:space="preserve">Pseudomonas </w:t>
      </w:r>
      <w:r w:rsidRPr="00536FDA">
        <w:rPr>
          <w:rFonts w:ascii="Times New Roman" w:hAnsi="Times New Roman" w:cs="Times New Roman"/>
          <w:color w:val="000000"/>
          <w:sz w:val="24"/>
          <w:szCs w:val="24"/>
        </w:rPr>
        <w:t xml:space="preserve">sp., and </w:t>
      </w:r>
      <w:r w:rsidRPr="00835716">
        <w:rPr>
          <w:rFonts w:ascii="Times New Roman" w:hAnsi="Times New Roman" w:cs="Times New Roman"/>
          <w:i/>
          <w:color w:val="000000"/>
          <w:sz w:val="24"/>
          <w:szCs w:val="24"/>
        </w:rPr>
        <w:t>Aspergillus</w:t>
      </w:r>
      <w:r w:rsidRPr="00536FDA">
        <w:rPr>
          <w:rFonts w:ascii="Times New Roman" w:hAnsi="Times New Roman" w:cs="Times New Roman"/>
          <w:color w:val="000000"/>
          <w:sz w:val="24"/>
          <w:szCs w:val="24"/>
        </w:rPr>
        <w:t xml:space="preserve"> sp., or enzymes produced by fungi or bacteria</w:t>
      </w:r>
      <w:r w:rsidR="00D527E5">
        <w:rPr>
          <w:rFonts w:ascii="Times New Roman" w:hAnsi="Times New Roman" w:cs="Times New Roman"/>
          <w:color w:val="000000"/>
          <w:sz w:val="24"/>
          <w:szCs w:val="24"/>
        </w:rPr>
        <w:t xml:space="preserve"> [</w:t>
      </w:r>
      <w:r w:rsidR="00265270">
        <w:rPr>
          <w:rFonts w:ascii="Times New Roman" w:hAnsi="Times New Roman" w:cs="Times New Roman"/>
          <w:color w:val="000000"/>
          <w:sz w:val="24"/>
          <w:szCs w:val="24"/>
        </w:rPr>
        <w:t>1</w:t>
      </w:r>
      <w:r w:rsidR="00D527E5">
        <w:rPr>
          <w:rFonts w:ascii="Times New Roman" w:hAnsi="Times New Roman" w:cs="Times New Roman"/>
          <w:color w:val="000000"/>
          <w:sz w:val="24"/>
          <w:szCs w:val="24"/>
        </w:rPr>
        <w:t>]</w:t>
      </w:r>
      <w:r w:rsidRPr="00536FDA">
        <w:rPr>
          <w:rFonts w:ascii="Times New Roman" w:hAnsi="Times New Roman" w:cs="Times New Roman"/>
          <w:color w:val="000000"/>
          <w:sz w:val="24"/>
          <w:szCs w:val="24"/>
        </w:rPr>
        <w:t>. This approach represents an eco-friendly method also for mild reaction conditions. However, the high cost of enzymes and the long reaction time can limit the process scale-up</w:t>
      </w:r>
      <w:r w:rsidR="00D527E5">
        <w:rPr>
          <w:rFonts w:ascii="Times New Roman" w:hAnsi="Times New Roman" w:cs="Times New Roman"/>
          <w:color w:val="000000"/>
          <w:sz w:val="24"/>
          <w:szCs w:val="24"/>
        </w:rPr>
        <w:t xml:space="preserve"> [</w:t>
      </w:r>
      <w:r w:rsidR="00265270">
        <w:rPr>
          <w:rFonts w:ascii="Times New Roman" w:hAnsi="Times New Roman" w:cs="Times New Roman"/>
          <w:color w:val="000000"/>
          <w:sz w:val="24"/>
          <w:szCs w:val="24"/>
        </w:rPr>
        <w:t>6</w:t>
      </w:r>
      <w:r w:rsidR="00D527E5">
        <w:rPr>
          <w:rFonts w:ascii="Times New Roman" w:hAnsi="Times New Roman" w:cs="Times New Roman"/>
          <w:color w:val="000000"/>
          <w:sz w:val="24"/>
          <w:szCs w:val="24"/>
        </w:rPr>
        <w:t>]</w:t>
      </w:r>
      <w:r w:rsidRPr="00536FD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5EFFBCCD" w14:textId="4762B520" w:rsidR="00536FDA" w:rsidRPr="00536FDA" w:rsidRDefault="00536FDA" w:rsidP="00536FDA">
      <w:pPr>
        <w:spacing w:after="0" w:line="240" w:lineRule="auto"/>
        <w:jc w:val="both"/>
        <w:rPr>
          <w:rFonts w:ascii="Times New Roman" w:hAnsi="Times New Roman" w:cs="Times New Roman"/>
          <w:color w:val="000000"/>
          <w:sz w:val="24"/>
          <w:szCs w:val="24"/>
        </w:rPr>
      </w:pPr>
      <w:r w:rsidRPr="00536FDA">
        <w:rPr>
          <w:rFonts w:ascii="Times New Roman" w:hAnsi="Times New Roman" w:cs="Times New Roman"/>
          <w:color w:val="000000"/>
          <w:sz w:val="24"/>
          <w:szCs w:val="24"/>
        </w:rPr>
        <w:t xml:space="preserve">A variety of microorganisms, among which </w:t>
      </w:r>
      <w:r w:rsidRPr="00835716">
        <w:rPr>
          <w:rFonts w:ascii="Times New Roman" w:hAnsi="Times New Roman" w:cs="Times New Roman"/>
          <w:i/>
          <w:color w:val="000000"/>
          <w:sz w:val="24"/>
          <w:szCs w:val="24"/>
        </w:rPr>
        <w:t>Aeromonas</w:t>
      </w:r>
      <w:r w:rsidRPr="00536FDA">
        <w:rPr>
          <w:rFonts w:ascii="Times New Roman" w:hAnsi="Times New Roman" w:cs="Times New Roman"/>
          <w:color w:val="000000"/>
          <w:sz w:val="24"/>
          <w:szCs w:val="24"/>
        </w:rPr>
        <w:t xml:space="preserve">, </w:t>
      </w:r>
      <w:r w:rsidRPr="00835716">
        <w:rPr>
          <w:rFonts w:ascii="Times New Roman" w:hAnsi="Times New Roman" w:cs="Times New Roman"/>
          <w:i/>
          <w:color w:val="000000"/>
          <w:sz w:val="24"/>
          <w:szCs w:val="24"/>
        </w:rPr>
        <w:t>Azotobacter</w:t>
      </w:r>
      <w:r w:rsidRPr="00536FDA">
        <w:rPr>
          <w:rFonts w:ascii="Times New Roman" w:hAnsi="Times New Roman" w:cs="Times New Roman"/>
          <w:color w:val="000000"/>
          <w:sz w:val="24"/>
          <w:szCs w:val="24"/>
        </w:rPr>
        <w:t xml:space="preserve">, </w:t>
      </w:r>
      <w:r w:rsidRPr="00835716">
        <w:rPr>
          <w:rFonts w:ascii="Times New Roman" w:hAnsi="Times New Roman" w:cs="Times New Roman"/>
          <w:i/>
          <w:color w:val="000000"/>
          <w:sz w:val="24"/>
          <w:szCs w:val="24"/>
        </w:rPr>
        <w:t>Clostridium</w:t>
      </w:r>
      <w:r w:rsidRPr="00536FDA">
        <w:rPr>
          <w:rFonts w:ascii="Times New Roman" w:hAnsi="Times New Roman" w:cs="Times New Roman"/>
          <w:color w:val="000000"/>
          <w:sz w:val="24"/>
          <w:szCs w:val="24"/>
        </w:rPr>
        <w:t xml:space="preserve">, and </w:t>
      </w:r>
      <w:r w:rsidRPr="00835716">
        <w:rPr>
          <w:rFonts w:ascii="Times New Roman" w:hAnsi="Times New Roman" w:cs="Times New Roman"/>
          <w:i/>
          <w:color w:val="000000"/>
          <w:sz w:val="24"/>
          <w:szCs w:val="24"/>
        </w:rPr>
        <w:t>Pseudomonas</w:t>
      </w:r>
      <w:r w:rsidRPr="00536FDA">
        <w:rPr>
          <w:rFonts w:ascii="Times New Roman" w:hAnsi="Times New Roman" w:cs="Times New Roman"/>
          <w:color w:val="000000"/>
          <w:sz w:val="24"/>
          <w:szCs w:val="24"/>
        </w:rPr>
        <w:t xml:space="preserve">, are employed to </w:t>
      </w:r>
      <w:r w:rsidR="00835716" w:rsidRPr="00536FDA">
        <w:rPr>
          <w:rFonts w:ascii="Times New Roman" w:hAnsi="Times New Roman" w:cs="Times New Roman"/>
          <w:color w:val="000000"/>
          <w:sz w:val="24"/>
          <w:szCs w:val="24"/>
        </w:rPr>
        <w:t>synthesize</w:t>
      </w:r>
      <w:r w:rsidRPr="00536FDA">
        <w:rPr>
          <w:rFonts w:ascii="Times New Roman" w:hAnsi="Times New Roman" w:cs="Times New Roman"/>
          <w:color w:val="000000"/>
          <w:sz w:val="24"/>
          <w:szCs w:val="24"/>
        </w:rPr>
        <w:t xml:space="preserve"> PHAs under nitrogen- or phosphorus-limited conditions</w:t>
      </w:r>
      <w:r w:rsidR="005B357C">
        <w:rPr>
          <w:rFonts w:ascii="Times New Roman" w:hAnsi="Times New Roman" w:cs="Times New Roman"/>
          <w:color w:val="000000"/>
          <w:sz w:val="24"/>
          <w:szCs w:val="24"/>
        </w:rPr>
        <w:t xml:space="preserve"> [</w:t>
      </w:r>
      <w:r w:rsidR="00265270">
        <w:rPr>
          <w:rFonts w:ascii="Times New Roman" w:hAnsi="Times New Roman" w:cs="Times New Roman"/>
          <w:color w:val="000000"/>
          <w:sz w:val="24"/>
          <w:szCs w:val="24"/>
        </w:rPr>
        <w:t>7</w:t>
      </w:r>
      <w:r w:rsidR="005B357C">
        <w:rPr>
          <w:rFonts w:ascii="Times New Roman" w:hAnsi="Times New Roman" w:cs="Times New Roman"/>
          <w:color w:val="000000"/>
          <w:sz w:val="24"/>
          <w:szCs w:val="24"/>
        </w:rPr>
        <w:t>]</w:t>
      </w:r>
      <w:r w:rsidRPr="00536FDA">
        <w:rPr>
          <w:rFonts w:ascii="Times New Roman" w:hAnsi="Times New Roman" w:cs="Times New Roman"/>
          <w:color w:val="000000"/>
          <w:sz w:val="24"/>
          <w:szCs w:val="24"/>
        </w:rPr>
        <w:t>. PHA</w:t>
      </w:r>
      <w:r w:rsidR="00835716">
        <w:rPr>
          <w:rFonts w:ascii="Times New Roman" w:hAnsi="Times New Roman" w:cs="Times New Roman"/>
          <w:color w:val="000000"/>
          <w:sz w:val="24"/>
          <w:szCs w:val="24"/>
        </w:rPr>
        <w:t xml:space="preserve"> </w:t>
      </w:r>
      <w:r w:rsidRPr="00536FDA">
        <w:rPr>
          <w:rFonts w:ascii="Times New Roman" w:hAnsi="Times New Roman" w:cs="Times New Roman"/>
          <w:color w:val="000000"/>
          <w:sz w:val="24"/>
          <w:szCs w:val="24"/>
        </w:rPr>
        <w:t>accumulation in these prokaryotes acts like energy storage improving microorganisms' survival. PHA-producing microorganisms can convert many feedstock sources (</w:t>
      </w:r>
      <w:r w:rsidR="00781CCF" w:rsidRPr="00536FDA">
        <w:rPr>
          <w:rFonts w:ascii="Times New Roman" w:hAnsi="Times New Roman" w:cs="Times New Roman"/>
          <w:color w:val="000000"/>
          <w:sz w:val="24"/>
          <w:szCs w:val="24"/>
        </w:rPr>
        <w:t>e.g.,</w:t>
      </w:r>
      <w:r w:rsidRPr="00536FDA">
        <w:rPr>
          <w:rFonts w:ascii="Times New Roman" w:hAnsi="Times New Roman" w:cs="Times New Roman"/>
          <w:color w:val="000000"/>
          <w:sz w:val="24"/>
          <w:szCs w:val="24"/>
        </w:rPr>
        <w:t xml:space="preserve"> used cooking oils and dairy processing by-products), producing </w:t>
      </w:r>
      <w:r w:rsidR="001666B3" w:rsidRPr="00536FDA">
        <w:rPr>
          <w:rFonts w:ascii="Times New Roman" w:hAnsi="Times New Roman" w:cs="Times New Roman"/>
          <w:color w:val="000000"/>
          <w:sz w:val="24"/>
          <w:szCs w:val="24"/>
        </w:rPr>
        <w:t>several types</w:t>
      </w:r>
      <w:r w:rsidRPr="00536FDA">
        <w:rPr>
          <w:rFonts w:ascii="Times New Roman" w:hAnsi="Times New Roman" w:cs="Times New Roman"/>
          <w:color w:val="000000"/>
          <w:sz w:val="24"/>
          <w:szCs w:val="24"/>
        </w:rPr>
        <w:t xml:space="preserve"> of PHA</w:t>
      </w:r>
      <w:r w:rsidR="00590C93">
        <w:rPr>
          <w:rFonts w:ascii="Times New Roman" w:hAnsi="Times New Roman" w:cs="Times New Roman"/>
          <w:color w:val="000000"/>
          <w:sz w:val="24"/>
          <w:szCs w:val="24"/>
        </w:rPr>
        <w:t xml:space="preserve"> [</w:t>
      </w:r>
      <w:r w:rsidR="00265270">
        <w:rPr>
          <w:rFonts w:ascii="Times New Roman" w:hAnsi="Times New Roman" w:cs="Times New Roman"/>
          <w:color w:val="000000"/>
          <w:sz w:val="24"/>
          <w:szCs w:val="24"/>
        </w:rPr>
        <w:t>8</w:t>
      </w:r>
      <w:r w:rsidR="00590C93">
        <w:rPr>
          <w:rFonts w:ascii="Times New Roman" w:hAnsi="Times New Roman" w:cs="Times New Roman"/>
          <w:color w:val="000000"/>
          <w:sz w:val="24"/>
          <w:szCs w:val="24"/>
        </w:rPr>
        <w:t>]</w:t>
      </w:r>
      <w:r w:rsidRPr="00536FDA">
        <w:rPr>
          <w:rFonts w:ascii="Times New Roman" w:hAnsi="Times New Roman" w:cs="Times New Roman"/>
          <w:color w:val="000000"/>
          <w:sz w:val="24"/>
          <w:szCs w:val="24"/>
        </w:rPr>
        <w:t xml:space="preserve">. </w:t>
      </w:r>
      <w:r w:rsidR="007C7E90">
        <w:rPr>
          <w:rFonts w:ascii="Times New Roman" w:hAnsi="Times New Roman" w:cs="Times New Roman"/>
          <w:color w:val="000000"/>
          <w:sz w:val="24"/>
          <w:szCs w:val="24"/>
        </w:rPr>
        <w:t>However,</w:t>
      </w:r>
      <w:r w:rsidRPr="00536FDA">
        <w:rPr>
          <w:rFonts w:ascii="Times New Roman" w:hAnsi="Times New Roman" w:cs="Times New Roman"/>
          <w:color w:val="000000"/>
          <w:sz w:val="24"/>
          <w:szCs w:val="24"/>
        </w:rPr>
        <w:t xml:space="preserve"> PHA still does not compete with traditional synthetic plastics, due to its high production cost. </w:t>
      </w:r>
      <w:r w:rsidR="00A27664" w:rsidRPr="00A27664">
        <w:rPr>
          <w:rFonts w:ascii="Times New Roman" w:hAnsi="Times New Roman" w:cs="Times New Roman"/>
          <w:color w:val="000000"/>
          <w:sz w:val="24"/>
          <w:szCs w:val="24"/>
        </w:rPr>
        <w:t>The need to lysate bacterial cells to recover PHA granules leads to the use of different methods (e.g., enzymatic cell lysis, hypochlorite digestion, or use of solvents such as chloroform or acetone) that increase production costs</w:t>
      </w:r>
      <w:r w:rsidR="00A27664">
        <w:rPr>
          <w:rFonts w:ascii="Times New Roman" w:hAnsi="Times New Roman" w:cs="Times New Roman"/>
          <w:color w:val="000000"/>
          <w:sz w:val="24"/>
          <w:szCs w:val="24"/>
        </w:rPr>
        <w:t>,</w:t>
      </w:r>
      <w:r w:rsidR="00A27664" w:rsidRPr="00A27664">
        <w:rPr>
          <w:rFonts w:ascii="Times New Roman" w:hAnsi="Times New Roman" w:cs="Times New Roman"/>
          <w:color w:val="000000"/>
          <w:sz w:val="24"/>
          <w:szCs w:val="24"/>
        </w:rPr>
        <w:t xml:space="preserve"> and environmental and safety impacts. </w:t>
      </w:r>
      <w:r w:rsidRPr="00536FDA">
        <w:rPr>
          <w:rFonts w:ascii="Times New Roman" w:hAnsi="Times New Roman" w:cs="Times New Roman"/>
          <w:color w:val="000000"/>
          <w:sz w:val="24"/>
          <w:szCs w:val="24"/>
        </w:rPr>
        <w:t xml:space="preserve">An alternative PHA recovery system uses mealworms which feed with dried PHA-containing bacterial cells and, by digestion, release PHA into their </w:t>
      </w:r>
      <w:r w:rsidR="00265270">
        <w:rPr>
          <w:rFonts w:ascii="Times New Roman" w:hAnsi="Times New Roman" w:cs="Times New Roman"/>
          <w:color w:val="000000"/>
          <w:sz w:val="24"/>
          <w:szCs w:val="24"/>
        </w:rPr>
        <w:t>feces</w:t>
      </w:r>
      <w:r w:rsidRPr="00536FDA">
        <w:rPr>
          <w:rFonts w:ascii="Times New Roman" w:hAnsi="Times New Roman" w:cs="Times New Roman"/>
          <w:color w:val="000000"/>
          <w:sz w:val="24"/>
          <w:szCs w:val="24"/>
        </w:rPr>
        <w:t>.</w:t>
      </w:r>
      <w:r w:rsidR="00781CCF">
        <w:rPr>
          <w:rFonts w:ascii="Times New Roman" w:hAnsi="Times New Roman" w:cs="Times New Roman"/>
          <w:color w:val="000000"/>
          <w:sz w:val="24"/>
          <w:szCs w:val="24"/>
        </w:rPr>
        <w:t xml:space="preserve"> A</w:t>
      </w:r>
      <w:r w:rsidR="00781CCF" w:rsidRPr="00536FDA">
        <w:rPr>
          <w:rFonts w:ascii="Times New Roman" w:hAnsi="Times New Roman" w:cs="Times New Roman"/>
          <w:color w:val="000000"/>
          <w:sz w:val="24"/>
          <w:szCs w:val="24"/>
        </w:rPr>
        <w:t xml:space="preserve"> biorefinery strategy </w:t>
      </w:r>
      <w:r w:rsidR="00781CCF">
        <w:rPr>
          <w:rFonts w:ascii="Times New Roman" w:hAnsi="Times New Roman" w:cs="Times New Roman"/>
          <w:color w:val="000000"/>
          <w:sz w:val="24"/>
          <w:szCs w:val="24"/>
        </w:rPr>
        <w:t>can increase t</w:t>
      </w:r>
      <w:r w:rsidRPr="00536FDA">
        <w:rPr>
          <w:rFonts w:ascii="Times New Roman" w:hAnsi="Times New Roman" w:cs="Times New Roman"/>
          <w:color w:val="000000"/>
          <w:sz w:val="24"/>
          <w:szCs w:val="24"/>
        </w:rPr>
        <w:t xml:space="preserve">he process sustainability: PHA-producing microorganisms can grow on agro-industrial by-products </w:t>
      </w:r>
      <w:r w:rsidR="00781CCF" w:rsidRPr="00536FDA">
        <w:rPr>
          <w:rFonts w:ascii="Times New Roman" w:hAnsi="Times New Roman" w:cs="Times New Roman"/>
          <w:color w:val="000000"/>
          <w:sz w:val="24"/>
          <w:szCs w:val="24"/>
        </w:rPr>
        <w:t>and</w:t>
      </w:r>
      <w:r w:rsidRPr="00536FDA">
        <w:rPr>
          <w:rFonts w:ascii="Times New Roman" w:hAnsi="Times New Roman" w:cs="Times New Roman"/>
          <w:color w:val="000000"/>
          <w:sz w:val="24"/>
          <w:szCs w:val="24"/>
        </w:rPr>
        <w:t xml:space="preserve"> once freeze-dried, can become food for mealworms that release PHA from the bacterial cells</w:t>
      </w:r>
      <w:r w:rsidR="00302292">
        <w:rPr>
          <w:rFonts w:ascii="Times New Roman" w:hAnsi="Times New Roman" w:cs="Times New Roman"/>
          <w:color w:val="000000"/>
          <w:sz w:val="24"/>
          <w:szCs w:val="24"/>
        </w:rPr>
        <w:t xml:space="preserve"> [8]</w:t>
      </w:r>
      <w:r w:rsidRPr="00536FDA">
        <w:rPr>
          <w:rFonts w:ascii="Times New Roman" w:hAnsi="Times New Roman" w:cs="Times New Roman"/>
          <w:color w:val="000000"/>
          <w:sz w:val="24"/>
          <w:szCs w:val="24"/>
        </w:rPr>
        <w:t>.</w:t>
      </w:r>
    </w:p>
    <w:p w14:paraId="1E93622C" w14:textId="5DDF0147" w:rsidR="006967C4" w:rsidRDefault="006765A9" w:rsidP="006967C4">
      <w:pPr>
        <w:spacing w:after="0" w:line="240" w:lineRule="auto"/>
        <w:jc w:val="both"/>
        <w:rPr>
          <w:rFonts w:ascii="Times New Roman" w:hAnsi="Times New Roman" w:cs="Times New Roman"/>
          <w:color w:val="000000"/>
          <w:sz w:val="24"/>
          <w:szCs w:val="24"/>
        </w:rPr>
      </w:pPr>
      <w:r w:rsidRPr="006765A9">
        <w:rPr>
          <w:rFonts w:ascii="Times New Roman" w:hAnsi="Times New Roman" w:cs="Times New Roman"/>
          <w:color w:val="000000"/>
          <w:sz w:val="24"/>
          <w:szCs w:val="24"/>
        </w:rPr>
        <w:t xml:space="preserve">The relevance of these biopolymers is confirmed by their market trend which is expected to grow in the coming years [1,2]. </w:t>
      </w:r>
      <w:r>
        <w:rPr>
          <w:rFonts w:ascii="Times New Roman" w:hAnsi="Times New Roman" w:cs="Times New Roman"/>
          <w:color w:val="000000"/>
          <w:sz w:val="24"/>
          <w:szCs w:val="24"/>
        </w:rPr>
        <w:t xml:space="preserve">Therefore, </w:t>
      </w:r>
      <w:r w:rsidR="00536FDA" w:rsidRPr="00536FDA">
        <w:rPr>
          <w:rFonts w:ascii="Times New Roman" w:hAnsi="Times New Roman" w:cs="Times New Roman"/>
          <w:color w:val="000000"/>
          <w:sz w:val="24"/>
          <w:szCs w:val="24"/>
        </w:rPr>
        <w:t xml:space="preserve">the main challenge will be to produce them at a low cost and on an industrial scale. Biotechnology can offer a valuable tool to achieve these goals </w:t>
      </w:r>
      <w:r w:rsidR="001666B3" w:rsidRPr="00536FDA">
        <w:rPr>
          <w:rFonts w:ascii="Times New Roman" w:hAnsi="Times New Roman" w:cs="Times New Roman"/>
          <w:color w:val="000000"/>
          <w:sz w:val="24"/>
          <w:szCs w:val="24"/>
        </w:rPr>
        <w:t xml:space="preserve">using modern scientific </w:t>
      </w:r>
      <w:r w:rsidR="001666B3">
        <w:rPr>
          <w:rFonts w:ascii="Times New Roman" w:hAnsi="Times New Roman" w:cs="Times New Roman"/>
          <w:color w:val="000000"/>
          <w:sz w:val="24"/>
          <w:szCs w:val="24"/>
        </w:rPr>
        <w:t xml:space="preserve">and </w:t>
      </w:r>
      <w:r w:rsidR="001666B3" w:rsidRPr="00536FDA">
        <w:rPr>
          <w:rFonts w:ascii="Times New Roman" w:hAnsi="Times New Roman" w:cs="Times New Roman"/>
          <w:color w:val="000000"/>
          <w:sz w:val="24"/>
          <w:szCs w:val="24"/>
        </w:rPr>
        <w:t>engineering practices,</w:t>
      </w:r>
      <w:r w:rsidR="00536FDA" w:rsidRPr="00536FDA">
        <w:rPr>
          <w:rFonts w:ascii="Times New Roman" w:hAnsi="Times New Roman" w:cs="Times New Roman"/>
          <w:color w:val="000000"/>
          <w:sz w:val="24"/>
          <w:szCs w:val="24"/>
        </w:rPr>
        <w:t xml:space="preserve"> and exploiting low-value by-products as substrates, in the circular economy context</w:t>
      </w:r>
      <w:r w:rsidR="001666B3">
        <w:rPr>
          <w:rFonts w:ascii="Times New Roman" w:hAnsi="Times New Roman" w:cs="Times New Roman"/>
          <w:color w:val="000000"/>
          <w:sz w:val="24"/>
          <w:szCs w:val="24"/>
        </w:rPr>
        <w:t>.</w:t>
      </w:r>
    </w:p>
    <w:p w14:paraId="0BC135A7" w14:textId="77777777" w:rsidR="001666B3" w:rsidRPr="00451B44" w:rsidRDefault="001666B3" w:rsidP="006967C4">
      <w:pPr>
        <w:spacing w:after="0" w:line="240" w:lineRule="auto"/>
        <w:jc w:val="both"/>
        <w:rPr>
          <w:rFonts w:ascii="Times New Roman" w:hAnsi="Times New Roman" w:cs="Times New Roman"/>
          <w:b/>
          <w:color w:val="000000"/>
          <w:sz w:val="24"/>
          <w:szCs w:val="24"/>
        </w:rPr>
      </w:pPr>
    </w:p>
    <w:p w14:paraId="713EEF49" w14:textId="3C227535" w:rsidR="006967C4" w:rsidRPr="00451B44" w:rsidRDefault="003E453E" w:rsidP="006967C4">
      <w:pPr>
        <w:spacing w:after="0" w:line="240" w:lineRule="auto"/>
        <w:rPr>
          <w:rFonts w:ascii="Times New Roman" w:hAnsi="Times New Roman" w:cs="Times New Roman"/>
          <w:b/>
          <w:sz w:val="24"/>
          <w:szCs w:val="24"/>
        </w:rPr>
      </w:pPr>
      <w:r w:rsidRPr="005434D0">
        <w:rPr>
          <w:rFonts w:ascii="Times New Roman" w:hAnsi="Times New Roman" w:cs="Times New Roman"/>
          <w:b/>
          <w:i/>
          <w:sz w:val="28"/>
          <w:szCs w:val="28"/>
        </w:rPr>
        <w:t>Keywords</w:t>
      </w:r>
      <w:r w:rsidRPr="00451B44">
        <w:rPr>
          <w:rFonts w:ascii="Times New Roman" w:hAnsi="Times New Roman" w:cs="Times New Roman"/>
          <w:b/>
          <w:i/>
          <w:sz w:val="24"/>
          <w:szCs w:val="24"/>
        </w:rPr>
        <w:t xml:space="preserve">: </w:t>
      </w:r>
      <w:r w:rsidR="000F5E9E" w:rsidRPr="000F5E9E">
        <w:rPr>
          <w:rFonts w:ascii="Times New Roman" w:hAnsi="Times New Roman" w:cs="Times New Roman"/>
          <w:i/>
          <w:sz w:val="24"/>
          <w:szCs w:val="24"/>
        </w:rPr>
        <w:t>C</w:t>
      </w:r>
      <w:r w:rsidR="000F5E9E">
        <w:rPr>
          <w:rFonts w:ascii="Times New Roman" w:hAnsi="Times New Roman" w:cs="Times New Roman"/>
          <w:i/>
          <w:sz w:val="24"/>
          <w:szCs w:val="24"/>
        </w:rPr>
        <w:t xml:space="preserve">hitin; chitosan; </w:t>
      </w:r>
      <w:r w:rsidR="000F5E9E" w:rsidRPr="000F5E9E">
        <w:rPr>
          <w:rFonts w:ascii="Times New Roman" w:hAnsi="Times New Roman" w:cs="Times New Roman"/>
          <w:i/>
          <w:sz w:val="24"/>
          <w:szCs w:val="24"/>
        </w:rPr>
        <w:t>polyhydroxyalkanoates</w:t>
      </w:r>
      <w:r w:rsidR="000F5E9E">
        <w:rPr>
          <w:rFonts w:ascii="Times New Roman" w:hAnsi="Times New Roman" w:cs="Times New Roman"/>
          <w:i/>
          <w:sz w:val="24"/>
          <w:szCs w:val="24"/>
        </w:rPr>
        <w:t>;</w:t>
      </w:r>
      <w:r w:rsidR="009850BC">
        <w:rPr>
          <w:rFonts w:ascii="Times New Roman" w:hAnsi="Times New Roman" w:cs="Times New Roman"/>
          <w:i/>
          <w:sz w:val="24"/>
          <w:szCs w:val="24"/>
        </w:rPr>
        <w:t xml:space="preserve"> </w:t>
      </w:r>
      <w:r w:rsidR="000F5E9E">
        <w:rPr>
          <w:rFonts w:ascii="Times New Roman" w:hAnsi="Times New Roman" w:cs="Times New Roman"/>
          <w:i/>
          <w:sz w:val="24"/>
          <w:szCs w:val="24"/>
        </w:rPr>
        <w:t>biopolymers; c</w:t>
      </w:r>
      <w:r w:rsidR="000F5E9E" w:rsidRPr="000F5E9E">
        <w:rPr>
          <w:rFonts w:ascii="Times New Roman" w:hAnsi="Times New Roman" w:cs="Times New Roman"/>
          <w:i/>
          <w:sz w:val="24"/>
          <w:szCs w:val="24"/>
        </w:rPr>
        <w:t xml:space="preserve">ircular </w:t>
      </w:r>
      <w:r w:rsidR="00772EF5" w:rsidRPr="000F5E9E">
        <w:rPr>
          <w:rFonts w:ascii="Times New Roman" w:hAnsi="Times New Roman" w:cs="Times New Roman"/>
          <w:i/>
          <w:sz w:val="24"/>
          <w:szCs w:val="24"/>
        </w:rPr>
        <w:t>economy.</w:t>
      </w:r>
      <w:r w:rsidR="000F5E9E" w:rsidRPr="000F5E9E">
        <w:rPr>
          <w:rFonts w:ascii="Times New Roman" w:hAnsi="Times New Roman" w:cs="Times New Roman"/>
          <w:i/>
          <w:sz w:val="24"/>
          <w:szCs w:val="24"/>
        </w:rPr>
        <w:t xml:space="preserve"> </w:t>
      </w:r>
    </w:p>
    <w:p w14:paraId="166EB57D" w14:textId="77777777" w:rsidR="003E453E" w:rsidRPr="005434D0" w:rsidRDefault="003E453E" w:rsidP="006967C4">
      <w:pPr>
        <w:spacing w:after="0" w:line="240" w:lineRule="auto"/>
        <w:rPr>
          <w:rFonts w:ascii="Times New Roman" w:hAnsi="Times New Roman" w:cs="Times New Roman"/>
          <w:b/>
          <w:i/>
          <w:sz w:val="28"/>
          <w:szCs w:val="28"/>
        </w:rPr>
      </w:pPr>
      <w:r w:rsidRPr="005434D0">
        <w:rPr>
          <w:rFonts w:ascii="Times New Roman" w:hAnsi="Times New Roman" w:cs="Times New Roman"/>
          <w:b/>
          <w:sz w:val="28"/>
          <w:szCs w:val="28"/>
        </w:rPr>
        <w:lastRenderedPageBreak/>
        <w:t>Reference</w:t>
      </w:r>
      <w:r w:rsidR="00956BE3" w:rsidRPr="005434D0">
        <w:rPr>
          <w:rFonts w:ascii="Times New Roman" w:hAnsi="Times New Roman" w:cs="Times New Roman"/>
          <w:b/>
          <w:sz w:val="28"/>
          <w:szCs w:val="28"/>
        </w:rPr>
        <w:t>s</w:t>
      </w:r>
    </w:p>
    <w:p w14:paraId="47C996F0" w14:textId="3A37EF18" w:rsidR="00E665F0" w:rsidRDefault="000800E4" w:rsidP="006A75AE">
      <w:pPr>
        <w:pStyle w:val="Paragrafoelenco"/>
        <w:numPr>
          <w:ilvl w:val="0"/>
          <w:numId w:val="1"/>
        </w:numPr>
        <w:spacing w:after="0" w:line="240" w:lineRule="auto"/>
        <w:jc w:val="both"/>
        <w:rPr>
          <w:rFonts w:ascii="Times New Roman" w:hAnsi="Times New Roman" w:cs="Times New Roman"/>
          <w:color w:val="000000" w:themeColor="text1"/>
          <w:sz w:val="24"/>
          <w:szCs w:val="24"/>
        </w:rPr>
      </w:pPr>
      <w:r w:rsidRPr="00806C34">
        <w:rPr>
          <w:rFonts w:ascii="Times New Roman" w:hAnsi="Times New Roman" w:cs="Times New Roman"/>
          <w:color w:val="000000" w:themeColor="text1"/>
          <w:sz w:val="24"/>
          <w:szCs w:val="24"/>
        </w:rPr>
        <w:t xml:space="preserve">P. Sangiorgio, A. Verardi, S. </w:t>
      </w:r>
      <w:proofErr w:type="spellStart"/>
      <w:r w:rsidRPr="00806C34">
        <w:rPr>
          <w:rFonts w:ascii="Times New Roman" w:hAnsi="Times New Roman" w:cs="Times New Roman"/>
          <w:color w:val="000000" w:themeColor="text1"/>
          <w:sz w:val="24"/>
          <w:szCs w:val="24"/>
        </w:rPr>
        <w:t>Dimatteo</w:t>
      </w:r>
      <w:proofErr w:type="spellEnd"/>
      <w:r w:rsidRPr="00806C34">
        <w:rPr>
          <w:rFonts w:ascii="Times New Roman" w:hAnsi="Times New Roman" w:cs="Times New Roman"/>
          <w:color w:val="000000" w:themeColor="text1"/>
          <w:sz w:val="24"/>
          <w:szCs w:val="24"/>
        </w:rPr>
        <w:t xml:space="preserve">, A. Spagnoletta, S. Moliterni, S. Errico, J. Insects Food Feed, </w:t>
      </w:r>
      <w:r w:rsidRPr="00806C34">
        <w:rPr>
          <w:rFonts w:ascii="Times New Roman" w:hAnsi="Times New Roman" w:cs="Times New Roman"/>
          <w:b/>
          <w:bCs/>
          <w:color w:val="000000" w:themeColor="text1"/>
          <w:sz w:val="24"/>
          <w:szCs w:val="24"/>
        </w:rPr>
        <w:t>8</w:t>
      </w:r>
      <w:r w:rsidRPr="00806C34">
        <w:rPr>
          <w:rFonts w:ascii="Times New Roman" w:hAnsi="Times New Roman" w:cs="Times New Roman"/>
          <w:color w:val="000000" w:themeColor="text1"/>
          <w:sz w:val="24"/>
          <w:szCs w:val="24"/>
        </w:rPr>
        <w:t xml:space="preserve">, 509 </w:t>
      </w:r>
      <w:r>
        <w:rPr>
          <w:rFonts w:ascii="Times New Roman" w:hAnsi="Times New Roman" w:cs="Times New Roman"/>
          <w:color w:val="000000" w:themeColor="text1"/>
          <w:sz w:val="24"/>
          <w:szCs w:val="24"/>
        </w:rPr>
        <w:t>–</w:t>
      </w:r>
      <w:r w:rsidRPr="00806C34">
        <w:rPr>
          <w:rFonts w:ascii="Times New Roman" w:hAnsi="Times New Roman" w:cs="Times New Roman"/>
          <w:color w:val="000000" w:themeColor="text1"/>
          <w:sz w:val="24"/>
          <w:szCs w:val="24"/>
        </w:rPr>
        <w:t xml:space="preserve"> 524</w:t>
      </w:r>
      <w:r>
        <w:rPr>
          <w:rFonts w:ascii="Times New Roman" w:hAnsi="Times New Roman" w:cs="Times New Roman"/>
          <w:color w:val="000000" w:themeColor="text1"/>
          <w:sz w:val="24"/>
          <w:szCs w:val="24"/>
        </w:rPr>
        <w:t xml:space="preserve">, (2021). </w:t>
      </w:r>
    </w:p>
    <w:p w14:paraId="1204CF7A" w14:textId="3155DA76" w:rsidR="00F212A7" w:rsidRPr="00F212A7" w:rsidRDefault="00265270" w:rsidP="006A75AE">
      <w:pPr>
        <w:pStyle w:val="Paragrafoelenco"/>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 </w:t>
      </w:r>
      <w:r w:rsidRPr="00302292">
        <w:rPr>
          <w:rFonts w:ascii="Times New Roman" w:hAnsi="Times New Roman" w:cs="Times New Roman"/>
          <w:color w:val="000000" w:themeColor="text1"/>
          <w:sz w:val="24"/>
          <w:szCs w:val="24"/>
        </w:rPr>
        <w:t xml:space="preserve">Sangiorgio, </w:t>
      </w:r>
      <w:r>
        <w:rPr>
          <w:rFonts w:ascii="Times New Roman" w:hAnsi="Times New Roman" w:cs="Times New Roman"/>
          <w:color w:val="000000" w:themeColor="text1"/>
          <w:sz w:val="24"/>
          <w:szCs w:val="24"/>
        </w:rPr>
        <w:t>A.</w:t>
      </w:r>
      <w:r w:rsidRPr="00302292">
        <w:rPr>
          <w:rFonts w:ascii="Times New Roman" w:hAnsi="Times New Roman" w:cs="Times New Roman"/>
          <w:color w:val="000000" w:themeColor="text1"/>
          <w:sz w:val="24"/>
          <w:szCs w:val="24"/>
        </w:rPr>
        <w:t xml:space="preserve"> Verardi, </w:t>
      </w:r>
      <w:r>
        <w:rPr>
          <w:rFonts w:ascii="Times New Roman" w:hAnsi="Times New Roman" w:cs="Times New Roman"/>
          <w:color w:val="000000" w:themeColor="text1"/>
          <w:sz w:val="24"/>
          <w:szCs w:val="24"/>
        </w:rPr>
        <w:t>S.</w:t>
      </w:r>
      <w:r w:rsidRPr="00302292">
        <w:rPr>
          <w:rFonts w:ascii="Times New Roman" w:hAnsi="Times New Roman" w:cs="Times New Roman"/>
          <w:color w:val="000000" w:themeColor="text1"/>
          <w:sz w:val="24"/>
          <w:szCs w:val="24"/>
        </w:rPr>
        <w:t xml:space="preserve"> </w:t>
      </w:r>
      <w:proofErr w:type="spellStart"/>
      <w:r w:rsidRPr="00302292">
        <w:rPr>
          <w:rFonts w:ascii="Times New Roman" w:hAnsi="Times New Roman" w:cs="Times New Roman"/>
          <w:color w:val="000000" w:themeColor="text1"/>
          <w:sz w:val="24"/>
          <w:szCs w:val="24"/>
        </w:rPr>
        <w:t>Dimatteo</w:t>
      </w:r>
      <w:proofErr w:type="spellEnd"/>
      <w:r w:rsidRPr="003022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302292">
        <w:rPr>
          <w:rFonts w:ascii="Times New Roman" w:hAnsi="Times New Roman" w:cs="Times New Roman"/>
          <w:color w:val="000000" w:themeColor="text1"/>
          <w:sz w:val="24"/>
          <w:szCs w:val="24"/>
        </w:rPr>
        <w:t xml:space="preserve"> Spagnoletta, </w:t>
      </w:r>
      <w:r>
        <w:rPr>
          <w:rFonts w:ascii="Times New Roman" w:hAnsi="Times New Roman" w:cs="Times New Roman"/>
          <w:color w:val="000000" w:themeColor="text1"/>
          <w:sz w:val="24"/>
          <w:szCs w:val="24"/>
        </w:rPr>
        <w:t>S.</w:t>
      </w:r>
      <w:r w:rsidRPr="00302292">
        <w:rPr>
          <w:rFonts w:ascii="Times New Roman" w:hAnsi="Times New Roman" w:cs="Times New Roman"/>
          <w:color w:val="000000" w:themeColor="text1"/>
          <w:sz w:val="24"/>
          <w:szCs w:val="24"/>
        </w:rPr>
        <w:t xml:space="preserve"> Moliterni, </w:t>
      </w:r>
      <w:r>
        <w:rPr>
          <w:rFonts w:ascii="Times New Roman" w:hAnsi="Times New Roman" w:cs="Times New Roman"/>
          <w:color w:val="000000" w:themeColor="text1"/>
          <w:sz w:val="24"/>
          <w:szCs w:val="24"/>
        </w:rPr>
        <w:t>S.</w:t>
      </w:r>
      <w:r w:rsidRPr="00302292">
        <w:rPr>
          <w:rFonts w:ascii="Times New Roman" w:hAnsi="Times New Roman" w:cs="Times New Roman"/>
          <w:color w:val="000000" w:themeColor="text1"/>
          <w:sz w:val="24"/>
          <w:szCs w:val="24"/>
        </w:rPr>
        <w:t xml:space="preserve"> Errico, Environmental science and pollution research international, </w:t>
      </w:r>
      <w:r w:rsidRPr="00302292">
        <w:rPr>
          <w:rFonts w:ascii="Times New Roman" w:hAnsi="Times New Roman" w:cs="Times New Roman"/>
          <w:b/>
          <w:bCs/>
          <w:color w:val="000000" w:themeColor="text1"/>
          <w:sz w:val="24"/>
          <w:szCs w:val="24"/>
        </w:rPr>
        <w:t>28</w:t>
      </w:r>
      <w:r w:rsidRPr="00302292">
        <w:rPr>
          <w:rFonts w:ascii="Times New Roman" w:hAnsi="Times New Roman" w:cs="Times New Roman"/>
          <w:color w:val="000000" w:themeColor="text1"/>
          <w:sz w:val="24"/>
          <w:szCs w:val="24"/>
        </w:rPr>
        <w:t>, 52689–52701</w:t>
      </w:r>
      <w:r>
        <w:rPr>
          <w:rFonts w:ascii="Times New Roman" w:hAnsi="Times New Roman" w:cs="Times New Roman"/>
          <w:color w:val="000000" w:themeColor="text1"/>
          <w:sz w:val="24"/>
          <w:szCs w:val="24"/>
        </w:rPr>
        <w:t>, (2021)</w:t>
      </w:r>
      <w:r w:rsidRPr="00302292">
        <w:rPr>
          <w:rFonts w:ascii="Times New Roman" w:hAnsi="Times New Roman" w:cs="Times New Roman"/>
          <w:color w:val="000000" w:themeColor="text1"/>
          <w:sz w:val="24"/>
          <w:szCs w:val="24"/>
        </w:rPr>
        <w:t>.</w:t>
      </w:r>
      <w:r w:rsidRPr="00265270">
        <w:rPr>
          <w:rFonts w:ascii="Times New Roman" w:hAnsi="Times New Roman" w:cs="Times New Roman"/>
          <w:color w:val="000000" w:themeColor="text1"/>
          <w:sz w:val="24"/>
          <w:szCs w:val="24"/>
        </w:rPr>
        <w:t xml:space="preserve"> </w:t>
      </w:r>
      <w:r w:rsidR="003228BF">
        <w:rPr>
          <w:rFonts w:ascii="Times New Roman" w:hAnsi="Times New Roman" w:cs="Times New Roman"/>
          <w:color w:val="000000" w:themeColor="text1"/>
          <w:sz w:val="24"/>
          <w:szCs w:val="24"/>
        </w:rPr>
        <w:t>[4]</w:t>
      </w:r>
      <w:r w:rsidR="00F212A7" w:rsidRPr="00F212A7">
        <w:rPr>
          <w:rFonts w:ascii="Times New Roman" w:hAnsi="Times New Roman" w:cs="Times New Roman"/>
          <w:color w:val="000000" w:themeColor="text1"/>
          <w:sz w:val="24"/>
          <w:szCs w:val="24"/>
        </w:rPr>
        <w:t xml:space="preserve"> </w:t>
      </w:r>
    </w:p>
    <w:p w14:paraId="23C9FDCE" w14:textId="1349FB5A" w:rsidR="0068353F" w:rsidRPr="00265270" w:rsidRDefault="00265270" w:rsidP="006A75AE">
      <w:pPr>
        <w:pStyle w:val="Paragrafoelenco"/>
        <w:numPr>
          <w:ilvl w:val="0"/>
          <w:numId w:val="1"/>
        </w:numPr>
        <w:spacing w:after="0" w:line="240" w:lineRule="auto"/>
        <w:jc w:val="both"/>
        <w:rPr>
          <w:rFonts w:ascii="Times New Roman" w:hAnsi="Times New Roman" w:cs="Times New Roman"/>
          <w:color w:val="000000" w:themeColor="text1"/>
          <w:sz w:val="24"/>
          <w:szCs w:val="24"/>
        </w:rPr>
      </w:pPr>
      <w:r w:rsidRPr="00265270">
        <w:rPr>
          <w:rFonts w:ascii="Times New Roman" w:hAnsi="Times New Roman" w:cs="Times New Roman"/>
          <w:color w:val="000000" w:themeColor="text1"/>
          <w:sz w:val="24"/>
          <w:szCs w:val="24"/>
        </w:rPr>
        <w:t xml:space="preserve">G. </w:t>
      </w:r>
      <w:proofErr w:type="spellStart"/>
      <w:r w:rsidRPr="00265270">
        <w:rPr>
          <w:rFonts w:ascii="Times New Roman" w:hAnsi="Times New Roman" w:cs="Times New Roman"/>
          <w:color w:val="000000" w:themeColor="text1"/>
          <w:sz w:val="24"/>
          <w:szCs w:val="24"/>
        </w:rPr>
        <w:t>Maleki</w:t>
      </w:r>
      <w:proofErr w:type="spellEnd"/>
      <w:r w:rsidRPr="00265270">
        <w:rPr>
          <w:rFonts w:ascii="Times New Roman" w:hAnsi="Times New Roman" w:cs="Times New Roman"/>
          <w:color w:val="000000" w:themeColor="text1"/>
          <w:sz w:val="24"/>
          <w:szCs w:val="24"/>
        </w:rPr>
        <w:t xml:space="preserve">, J.M. </w:t>
      </w:r>
      <w:proofErr w:type="spellStart"/>
      <w:r w:rsidRPr="00265270">
        <w:rPr>
          <w:rFonts w:ascii="Times New Roman" w:hAnsi="Times New Roman" w:cs="Times New Roman"/>
          <w:color w:val="000000" w:themeColor="text1"/>
          <w:sz w:val="24"/>
          <w:szCs w:val="24"/>
        </w:rPr>
        <w:t>Milani</w:t>
      </w:r>
      <w:proofErr w:type="spellEnd"/>
      <w:r w:rsidRPr="00265270">
        <w:rPr>
          <w:rFonts w:ascii="Times New Roman" w:hAnsi="Times New Roman" w:cs="Times New Roman"/>
          <w:color w:val="000000" w:themeColor="text1"/>
          <w:sz w:val="24"/>
          <w:szCs w:val="24"/>
        </w:rPr>
        <w:t>, 2020. Chapter 6 - Handbook of Chitin and Chitosan, Elsevier, 177-198, (2020).</w:t>
      </w:r>
    </w:p>
    <w:p w14:paraId="6EF95239" w14:textId="200FA56D" w:rsidR="0068353F" w:rsidRPr="00806C34" w:rsidRDefault="000800E4" w:rsidP="006A75AE">
      <w:pPr>
        <w:pStyle w:val="Paragrafoelenco"/>
        <w:numPr>
          <w:ilvl w:val="0"/>
          <w:numId w:val="1"/>
        </w:numPr>
        <w:spacing w:after="0" w:line="240" w:lineRule="auto"/>
        <w:jc w:val="both"/>
        <w:rPr>
          <w:rFonts w:ascii="Times New Roman" w:hAnsi="Times New Roman" w:cs="Times New Roman"/>
          <w:color w:val="000000" w:themeColor="text1"/>
          <w:sz w:val="24"/>
          <w:szCs w:val="24"/>
        </w:rPr>
      </w:pPr>
      <w:proofErr w:type="spellStart"/>
      <w:r w:rsidRPr="00F212A7">
        <w:rPr>
          <w:rFonts w:ascii="Times New Roman" w:hAnsi="Times New Roman" w:cs="Times New Roman"/>
          <w:color w:val="000000" w:themeColor="text1"/>
          <w:sz w:val="24"/>
          <w:szCs w:val="24"/>
        </w:rPr>
        <w:t>S.Ahmed</w:t>
      </w:r>
      <w:proofErr w:type="spellEnd"/>
      <w:r w:rsidRPr="00F212A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 </w:t>
      </w:r>
      <w:proofErr w:type="spellStart"/>
      <w:r w:rsidRPr="00F212A7">
        <w:rPr>
          <w:rFonts w:ascii="Times New Roman" w:hAnsi="Times New Roman" w:cs="Times New Roman"/>
          <w:color w:val="000000" w:themeColor="text1"/>
          <w:sz w:val="24"/>
          <w:szCs w:val="24"/>
        </w:rPr>
        <w:t>Ikram</w:t>
      </w:r>
      <w:proofErr w:type="spellEnd"/>
      <w:r w:rsidRPr="00F212A7">
        <w:rPr>
          <w:rFonts w:ascii="Times New Roman" w:hAnsi="Times New Roman" w:cs="Times New Roman"/>
          <w:color w:val="000000" w:themeColor="text1"/>
          <w:sz w:val="24"/>
          <w:szCs w:val="24"/>
        </w:rPr>
        <w:t xml:space="preserve">, </w:t>
      </w:r>
      <w:proofErr w:type="spellStart"/>
      <w:r w:rsidRPr="00F212A7">
        <w:rPr>
          <w:rFonts w:ascii="Times New Roman" w:hAnsi="Times New Roman" w:cs="Times New Roman"/>
          <w:color w:val="000000" w:themeColor="text1"/>
          <w:sz w:val="24"/>
          <w:szCs w:val="24"/>
        </w:rPr>
        <w:t>Achiev</w:t>
      </w:r>
      <w:proofErr w:type="spellEnd"/>
      <w:r w:rsidRPr="00F212A7">
        <w:rPr>
          <w:rFonts w:ascii="Times New Roman" w:hAnsi="Times New Roman" w:cs="Times New Roman"/>
          <w:color w:val="000000" w:themeColor="text1"/>
          <w:sz w:val="24"/>
          <w:szCs w:val="24"/>
        </w:rPr>
        <w:t xml:space="preserve">. Life Sci., </w:t>
      </w:r>
      <w:r w:rsidRPr="00F212A7">
        <w:rPr>
          <w:rFonts w:ascii="Times New Roman" w:hAnsi="Times New Roman" w:cs="Times New Roman"/>
          <w:b/>
          <w:bCs/>
          <w:color w:val="000000" w:themeColor="text1"/>
          <w:sz w:val="24"/>
          <w:szCs w:val="24"/>
        </w:rPr>
        <w:t>10</w:t>
      </w:r>
      <w:r>
        <w:rPr>
          <w:rFonts w:ascii="Times New Roman" w:hAnsi="Times New Roman" w:cs="Times New Roman"/>
          <w:color w:val="000000" w:themeColor="text1"/>
          <w:sz w:val="24"/>
          <w:szCs w:val="24"/>
        </w:rPr>
        <w:t xml:space="preserve">, </w:t>
      </w:r>
      <w:r w:rsidRPr="00F212A7">
        <w:rPr>
          <w:rFonts w:ascii="Times New Roman" w:hAnsi="Times New Roman" w:cs="Times New Roman"/>
          <w:color w:val="000000" w:themeColor="text1"/>
          <w:sz w:val="24"/>
          <w:szCs w:val="24"/>
        </w:rPr>
        <w:t>27-37</w:t>
      </w:r>
      <w:r>
        <w:rPr>
          <w:rFonts w:ascii="Times New Roman" w:hAnsi="Times New Roman" w:cs="Times New Roman"/>
          <w:color w:val="000000" w:themeColor="text1"/>
          <w:sz w:val="24"/>
          <w:szCs w:val="24"/>
        </w:rPr>
        <w:t>, (</w:t>
      </w:r>
      <w:r w:rsidRPr="00F212A7">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w:t>
      </w:r>
      <w:r w:rsidRPr="00F212A7">
        <w:rPr>
          <w:rFonts w:ascii="Times New Roman" w:hAnsi="Times New Roman" w:cs="Times New Roman"/>
          <w:color w:val="000000" w:themeColor="text1"/>
          <w:sz w:val="24"/>
          <w:szCs w:val="24"/>
        </w:rPr>
        <w:t>.</w:t>
      </w:r>
    </w:p>
    <w:p w14:paraId="652287D5" w14:textId="183C5A61" w:rsidR="00D527E5" w:rsidRPr="00E71245" w:rsidRDefault="00265270" w:rsidP="006A75AE">
      <w:pPr>
        <w:pStyle w:val="Paragrafoelenco"/>
        <w:numPr>
          <w:ilvl w:val="0"/>
          <w:numId w:val="1"/>
        </w:numPr>
        <w:spacing w:after="0" w:line="240" w:lineRule="auto"/>
        <w:jc w:val="both"/>
        <w:rPr>
          <w:rFonts w:ascii="Times New Roman" w:hAnsi="Times New Roman" w:cs="Times New Roman"/>
          <w:color w:val="000000" w:themeColor="text1"/>
          <w:sz w:val="24"/>
          <w:szCs w:val="24"/>
        </w:rPr>
      </w:pPr>
      <w:proofErr w:type="spellStart"/>
      <w:r w:rsidRPr="00265270">
        <w:rPr>
          <w:rFonts w:ascii="Times New Roman" w:hAnsi="Times New Roman" w:cs="Times New Roman"/>
          <w:color w:val="000000" w:themeColor="text1"/>
          <w:sz w:val="24"/>
          <w:szCs w:val="24"/>
        </w:rPr>
        <w:t>B.Dalton</w:t>
      </w:r>
      <w:proofErr w:type="spellEnd"/>
      <w:r w:rsidRPr="00265270">
        <w:rPr>
          <w:rFonts w:ascii="Times New Roman" w:hAnsi="Times New Roman" w:cs="Times New Roman"/>
          <w:color w:val="000000" w:themeColor="text1"/>
          <w:sz w:val="24"/>
          <w:szCs w:val="24"/>
        </w:rPr>
        <w:t xml:space="preserve">, P. </w:t>
      </w:r>
      <w:proofErr w:type="spellStart"/>
      <w:r w:rsidRPr="00265270">
        <w:rPr>
          <w:rFonts w:ascii="Times New Roman" w:hAnsi="Times New Roman" w:cs="Times New Roman"/>
          <w:color w:val="000000" w:themeColor="text1"/>
          <w:sz w:val="24"/>
          <w:szCs w:val="24"/>
        </w:rPr>
        <w:t>Bhagabati</w:t>
      </w:r>
      <w:proofErr w:type="spellEnd"/>
      <w:r w:rsidRPr="00265270">
        <w:rPr>
          <w:rFonts w:ascii="Times New Roman" w:hAnsi="Times New Roman" w:cs="Times New Roman"/>
          <w:color w:val="000000" w:themeColor="text1"/>
          <w:sz w:val="24"/>
          <w:szCs w:val="24"/>
        </w:rPr>
        <w:t xml:space="preserve">, J. De </w:t>
      </w:r>
      <w:proofErr w:type="spellStart"/>
      <w:r w:rsidRPr="00265270">
        <w:rPr>
          <w:rFonts w:ascii="Times New Roman" w:hAnsi="Times New Roman" w:cs="Times New Roman"/>
          <w:color w:val="000000" w:themeColor="text1"/>
          <w:sz w:val="24"/>
          <w:szCs w:val="24"/>
        </w:rPr>
        <w:t>Micco</w:t>
      </w:r>
      <w:proofErr w:type="spellEnd"/>
      <w:r w:rsidRPr="00265270">
        <w:rPr>
          <w:rFonts w:ascii="Times New Roman" w:hAnsi="Times New Roman" w:cs="Times New Roman"/>
          <w:color w:val="000000" w:themeColor="text1"/>
          <w:sz w:val="24"/>
          <w:szCs w:val="24"/>
        </w:rPr>
        <w:t xml:space="preserve">, R.B. </w:t>
      </w:r>
      <w:proofErr w:type="spellStart"/>
      <w:r w:rsidRPr="00265270">
        <w:rPr>
          <w:rFonts w:ascii="Times New Roman" w:hAnsi="Times New Roman" w:cs="Times New Roman"/>
          <w:color w:val="000000" w:themeColor="text1"/>
          <w:sz w:val="24"/>
          <w:szCs w:val="24"/>
        </w:rPr>
        <w:t>Padamati</w:t>
      </w:r>
      <w:proofErr w:type="spellEnd"/>
      <w:r w:rsidRPr="00265270">
        <w:rPr>
          <w:rFonts w:ascii="Times New Roman" w:hAnsi="Times New Roman" w:cs="Times New Roman"/>
          <w:color w:val="000000" w:themeColor="text1"/>
          <w:sz w:val="24"/>
          <w:szCs w:val="24"/>
        </w:rPr>
        <w:t xml:space="preserve">, K. O’Connor, </w:t>
      </w:r>
      <w:proofErr w:type="spellStart"/>
      <w:r w:rsidRPr="00265270">
        <w:rPr>
          <w:rFonts w:ascii="Times New Roman" w:hAnsi="Times New Roman" w:cs="Times New Roman"/>
          <w:color w:val="000000" w:themeColor="text1"/>
          <w:sz w:val="24"/>
          <w:szCs w:val="24"/>
        </w:rPr>
        <w:t>Catal</w:t>
      </w:r>
      <w:proofErr w:type="spellEnd"/>
      <w:r w:rsidRPr="00265270">
        <w:rPr>
          <w:rFonts w:ascii="Times New Roman" w:hAnsi="Times New Roman" w:cs="Times New Roman"/>
          <w:color w:val="000000" w:themeColor="text1"/>
          <w:sz w:val="24"/>
          <w:szCs w:val="24"/>
        </w:rPr>
        <w:t xml:space="preserve">., </w:t>
      </w:r>
      <w:r w:rsidRPr="00265270">
        <w:rPr>
          <w:rFonts w:ascii="Times New Roman" w:hAnsi="Times New Roman" w:cs="Times New Roman"/>
          <w:b/>
          <w:bCs/>
          <w:color w:val="000000" w:themeColor="text1"/>
          <w:sz w:val="24"/>
          <w:szCs w:val="24"/>
        </w:rPr>
        <w:t>12</w:t>
      </w:r>
      <w:r w:rsidRPr="00265270">
        <w:rPr>
          <w:rFonts w:ascii="Times New Roman" w:hAnsi="Times New Roman" w:cs="Times New Roman"/>
          <w:color w:val="000000" w:themeColor="text1"/>
          <w:sz w:val="24"/>
          <w:szCs w:val="24"/>
        </w:rPr>
        <w:t>, 319, (2022).</w:t>
      </w:r>
    </w:p>
    <w:p w14:paraId="21F4299E" w14:textId="376B3D85" w:rsidR="005B357C" w:rsidRDefault="00265270" w:rsidP="006A75AE">
      <w:pPr>
        <w:pStyle w:val="Paragrafoelenco"/>
        <w:numPr>
          <w:ilvl w:val="0"/>
          <w:numId w:val="1"/>
        </w:numPr>
        <w:spacing w:after="0" w:line="240" w:lineRule="auto"/>
        <w:jc w:val="both"/>
        <w:rPr>
          <w:rFonts w:ascii="Times New Roman" w:hAnsi="Times New Roman" w:cs="Times New Roman"/>
          <w:color w:val="000000" w:themeColor="text1"/>
          <w:sz w:val="24"/>
          <w:szCs w:val="24"/>
        </w:rPr>
      </w:pPr>
      <w:proofErr w:type="spellStart"/>
      <w:r w:rsidRPr="00E71245">
        <w:rPr>
          <w:rFonts w:ascii="Times New Roman" w:hAnsi="Times New Roman" w:cs="Times New Roman"/>
          <w:color w:val="000000" w:themeColor="text1"/>
          <w:sz w:val="24"/>
          <w:szCs w:val="24"/>
        </w:rPr>
        <w:t>M.Maddaloni</w:t>
      </w:r>
      <w:proofErr w:type="spellEnd"/>
      <w:r w:rsidRPr="00E71245">
        <w:rPr>
          <w:rFonts w:ascii="Times New Roman" w:hAnsi="Times New Roman" w:cs="Times New Roman"/>
          <w:color w:val="000000" w:themeColor="text1"/>
          <w:sz w:val="24"/>
          <w:szCs w:val="24"/>
        </w:rPr>
        <w:t xml:space="preserve">, I. </w:t>
      </w:r>
      <w:proofErr w:type="spellStart"/>
      <w:r w:rsidRPr="00E71245">
        <w:rPr>
          <w:rFonts w:ascii="Times New Roman" w:hAnsi="Times New Roman" w:cs="Times New Roman"/>
          <w:color w:val="000000" w:themeColor="text1"/>
          <w:sz w:val="24"/>
          <w:szCs w:val="24"/>
        </w:rPr>
        <w:t>Vassalini</w:t>
      </w:r>
      <w:proofErr w:type="spellEnd"/>
      <w:r w:rsidRPr="00E71245">
        <w:rPr>
          <w:rFonts w:ascii="Times New Roman" w:hAnsi="Times New Roman" w:cs="Times New Roman"/>
          <w:color w:val="000000" w:themeColor="text1"/>
          <w:sz w:val="24"/>
          <w:szCs w:val="24"/>
        </w:rPr>
        <w:t xml:space="preserve">, I. </w:t>
      </w:r>
      <w:proofErr w:type="spellStart"/>
      <w:r w:rsidRPr="00E71245">
        <w:rPr>
          <w:rFonts w:ascii="Times New Roman" w:hAnsi="Times New Roman" w:cs="Times New Roman"/>
          <w:color w:val="000000" w:themeColor="text1"/>
          <w:sz w:val="24"/>
          <w:szCs w:val="24"/>
        </w:rPr>
        <w:t>Alessandri</w:t>
      </w:r>
      <w:proofErr w:type="spellEnd"/>
      <w:r w:rsidRPr="00E71245">
        <w:rPr>
          <w:rFonts w:ascii="Times New Roman" w:hAnsi="Times New Roman" w:cs="Times New Roman"/>
          <w:color w:val="000000" w:themeColor="text1"/>
          <w:sz w:val="24"/>
          <w:szCs w:val="24"/>
        </w:rPr>
        <w:t xml:space="preserve">, Sustain. Chem., </w:t>
      </w:r>
      <w:r w:rsidRPr="00E71245">
        <w:rPr>
          <w:rFonts w:ascii="Times New Roman" w:hAnsi="Times New Roman" w:cs="Times New Roman"/>
          <w:b/>
          <w:bCs/>
          <w:color w:val="000000" w:themeColor="text1"/>
          <w:sz w:val="24"/>
          <w:szCs w:val="24"/>
        </w:rPr>
        <w:t>1</w:t>
      </w:r>
      <w:r w:rsidRPr="00E71245">
        <w:rPr>
          <w:rFonts w:ascii="Times New Roman" w:hAnsi="Times New Roman" w:cs="Times New Roman"/>
          <w:color w:val="000000" w:themeColor="text1"/>
          <w:sz w:val="24"/>
          <w:szCs w:val="24"/>
        </w:rPr>
        <w:t>, 325-344</w:t>
      </w:r>
      <w:r>
        <w:rPr>
          <w:rFonts w:ascii="Times New Roman" w:hAnsi="Times New Roman" w:cs="Times New Roman"/>
          <w:color w:val="000000" w:themeColor="text1"/>
          <w:sz w:val="24"/>
          <w:szCs w:val="24"/>
        </w:rPr>
        <w:t>, (</w:t>
      </w:r>
      <w:r w:rsidRPr="00E71245">
        <w:rPr>
          <w:rFonts w:ascii="Times New Roman" w:hAnsi="Times New Roman" w:cs="Times New Roman"/>
          <w:color w:val="000000" w:themeColor="text1"/>
          <w:sz w:val="24"/>
          <w:szCs w:val="24"/>
        </w:rPr>
        <w:t>2020</w:t>
      </w:r>
      <w:r>
        <w:rPr>
          <w:rFonts w:ascii="Times New Roman" w:hAnsi="Times New Roman" w:cs="Times New Roman"/>
          <w:color w:val="000000" w:themeColor="text1"/>
          <w:sz w:val="24"/>
          <w:szCs w:val="24"/>
        </w:rPr>
        <w:t>).</w:t>
      </w:r>
      <w:r w:rsidRPr="00265270">
        <w:rPr>
          <w:rFonts w:ascii="Times New Roman" w:hAnsi="Times New Roman" w:cs="Times New Roman"/>
          <w:color w:val="000000" w:themeColor="text1"/>
          <w:sz w:val="24"/>
          <w:szCs w:val="24"/>
        </w:rPr>
        <w:t xml:space="preserve"> </w:t>
      </w:r>
    </w:p>
    <w:p w14:paraId="051316C7" w14:textId="508FDDAC" w:rsidR="003E453E" w:rsidRDefault="00265270" w:rsidP="006A75AE">
      <w:pPr>
        <w:pStyle w:val="Paragrafoelenco"/>
        <w:numPr>
          <w:ilvl w:val="0"/>
          <w:numId w:val="1"/>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 </w:t>
      </w:r>
      <w:r w:rsidRPr="005B357C">
        <w:rPr>
          <w:rFonts w:ascii="Times New Roman" w:hAnsi="Times New Roman" w:cs="Times New Roman"/>
          <w:color w:val="000000" w:themeColor="text1"/>
          <w:sz w:val="24"/>
          <w:szCs w:val="24"/>
        </w:rPr>
        <w:t xml:space="preserve">Khan, </w:t>
      </w:r>
      <w:r>
        <w:rPr>
          <w:rFonts w:ascii="Times New Roman" w:hAnsi="Times New Roman" w:cs="Times New Roman"/>
          <w:color w:val="000000" w:themeColor="text1"/>
          <w:sz w:val="24"/>
          <w:szCs w:val="24"/>
        </w:rPr>
        <w:t xml:space="preserve">Y. </w:t>
      </w:r>
      <w:r w:rsidRPr="005B357C">
        <w:rPr>
          <w:rFonts w:ascii="Times New Roman" w:hAnsi="Times New Roman" w:cs="Times New Roman"/>
          <w:color w:val="000000" w:themeColor="text1"/>
          <w:sz w:val="24"/>
          <w:szCs w:val="24"/>
        </w:rPr>
        <w:t xml:space="preserve">Dong, </w:t>
      </w:r>
      <w:r>
        <w:rPr>
          <w:rFonts w:ascii="Times New Roman" w:hAnsi="Times New Roman" w:cs="Times New Roman"/>
          <w:color w:val="000000" w:themeColor="text1"/>
          <w:sz w:val="24"/>
          <w:szCs w:val="24"/>
        </w:rPr>
        <w:t xml:space="preserve">S. </w:t>
      </w:r>
      <w:r w:rsidRPr="005B357C">
        <w:rPr>
          <w:rFonts w:ascii="Times New Roman" w:hAnsi="Times New Roman" w:cs="Times New Roman"/>
          <w:color w:val="000000" w:themeColor="text1"/>
          <w:sz w:val="24"/>
          <w:szCs w:val="24"/>
        </w:rPr>
        <w:t>Nadir, et al.</w:t>
      </w:r>
      <w:r>
        <w:rPr>
          <w:rFonts w:ascii="Times New Roman" w:hAnsi="Times New Roman" w:cs="Times New Roman"/>
          <w:color w:val="000000" w:themeColor="text1"/>
          <w:sz w:val="24"/>
          <w:szCs w:val="24"/>
        </w:rPr>
        <w:t xml:space="preserve">, </w:t>
      </w:r>
      <w:r w:rsidRPr="005B357C">
        <w:rPr>
          <w:rFonts w:ascii="Times New Roman" w:hAnsi="Times New Roman" w:cs="Times New Roman"/>
          <w:color w:val="000000" w:themeColor="text1"/>
          <w:sz w:val="24"/>
          <w:szCs w:val="24"/>
        </w:rPr>
        <w:t>Circ Agric Syst.</w:t>
      </w:r>
      <w:r>
        <w:rPr>
          <w:rFonts w:ascii="Times New Roman" w:hAnsi="Times New Roman" w:cs="Times New Roman"/>
          <w:color w:val="000000" w:themeColor="text1"/>
          <w:sz w:val="24"/>
          <w:szCs w:val="24"/>
        </w:rPr>
        <w:t xml:space="preserve">, </w:t>
      </w:r>
      <w:r w:rsidRPr="005B357C">
        <w:rPr>
          <w:rFonts w:ascii="Times New Roman" w:hAnsi="Times New Roman" w:cs="Times New Roman"/>
          <w:b/>
          <w:bCs/>
          <w:color w:val="000000" w:themeColor="text1"/>
          <w:sz w:val="24"/>
          <w:szCs w:val="24"/>
        </w:rPr>
        <w:t>1</w:t>
      </w:r>
      <w:r w:rsidR="006A75A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B357C">
        <w:rPr>
          <w:rFonts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 (</w:t>
      </w:r>
      <w:r w:rsidRPr="005B357C">
        <w:rPr>
          <w:rFonts w:ascii="Times New Roman" w:hAnsi="Times New Roman" w:cs="Times New Roman"/>
          <w:color w:val="000000" w:themeColor="text1"/>
          <w:sz w:val="24"/>
          <w:szCs w:val="24"/>
        </w:rPr>
        <w:t>2021</w:t>
      </w:r>
      <w:r>
        <w:rPr>
          <w:rFonts w:ascii="Times New Roman" w:hAnsi="Times New Roman" w:cs="Times New Roman"/>
          <w:color w:val="000000" w:themeColor="text1"/>
          <w:sz w:val="24"/>
          <w:szCs w:val="24"/>
        </w:rPr>
        <w:t>)</w:t>
      </w:r>
      <w:r w:rsidRPr="005B357C">
        <w:rPr>
          <w:rFonts w:ascii="Times New Roman" w:hAnsi="Times New Roman" w:cs="Times New Roman"/>
          <w:color w:val="000000" w:themeColor="text1"/>
          <w:sz w:val="24"/>
          <w:szCs w:val="24"/>
        </w:rPr>
        <w:t xml:space="preserve">. </w:t>
      </w:r>
    </w:p>
    <w:p w14:paraId="52D77939" w14:textId="55E4303D" w:rsidR="00302292" w:rsidRPr="00451B44" w:rsidRDefault="00265270" w:rsidP="006A75AE">
      <w:pPr>
        <w:pStyle w:val="Paragrafoelenco"/>
        <w:numPr>
          <w:ilvl w:val="0"/>
          <w:numId w:val="1"/>
        </w:numPr>
        <w:spacing w:after="0" w:line="240" w:lineRule="auto"/>
        <w:jc w:val="both"/>
        <w:rPr>
          <w:rFonts w:ascii="Times New Roman" w:hAnsi="Times New Roman" w:cs="Times New Roman"/>
          <w:color w:val="000000" w:themeColor="text1"/>
          <w:sz w:val="24"/>
          <w:szCs w:val="24"/>
        </w:rPr>
      </w:pPr>
      <w:r w:rsidRPr="00590C93">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rPr>
        <w:t>.</w:t>
      </w:r>
      <w:r w:rsidRPr="00590C93">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w:t>
      </w:r>
      <w:r w:rsidRPr="00590C93">
        <w:rPr>
          <w:rFonts w:ascii="Times New Roman" w:hAnsi="Times New Roman" w:cs="Times New Roman"/>
          <w:color w:val="000000" w:themeColor="text1"/>
          <w:sz w:val="24"/>
          <w:szCs w:val="24"/>
        </w:rPr>
        <w:t xml:space="preserve"> Kalia, S</w:t>
      </w:r>
      <w:r>
        <w:rPr>
          <w:rFonts w:ascii="Times New Roman" w:hAnsi="Times New Roman" w:cs="Times New Roman"/>
          <w:color w:val="000000" w:themeColor="text1"/>
          <w:sz w:val="24"/>
          <w:szCs w:val="24"/>
        </w:rPr>
        <w:t>.</w:t>
      </w:r>
      <w:r w:rsidRPr="00590C93">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w:t>
      </w:r>
      <w:r w:rsidRPr="00590C93">
        <w:rPr>
          <w:rFonts w:ascii="Times New Roman" w:hAnsi="Times New Roman" w:cs="Times New Roman"/>
          <w:color w:val="000000" w:themeColor="text1"/>
          <w:sz w:val="24"/>
          <w:szCs w:val="24"/>
        </w:rPr>
        <w:t xml:space="preserve"> Singh Patel, </w:t>
      </w:r>
      <w:proofErr w:type="spellStart"/>
      <w:r w:rsidRPr="00590C93">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w:t>
      </w:r>
      <w:r w:rsidRPr="00590C93">
        <w:rPr>
          <w:rFonts w:ascii="Times New Roman" w:hAnsi="Times New Roman" w:cs="Times New Roman"/>
          <w:color w:val="000000" w:themeColor="text1"/>
          <w:sz w:val="24"/>
          <w:szCs w:val="24"/>
        </w:rPr>
        <w:t>Shanmugam</w:t>
      </w:r>
      <w:proofErr w:type="spellEnd"/>
      <w:r w:rsidRPr="00590C93">
        <w:rPr>
          <w:rFonts w:ascii="Times New Roman" w:hAnsi="Times New Roman" w:cs="Times New Roman"/>
          <w:color w:val="000000" w:themeColor="text1"/>
          <w:sz w:val="24"/>
          <w:szCs w:val="24"/>
        </w:rPr>
        <w:t>, J</w:t>
      </w:r>
      <w:r>
        <w:rPr>
          <w:rFonts w:ascii="Times New Roman" w:hAnsi="Times New Roman" w:cs="Times New Roman"/>
          <w:color w:val="000000" w:themeColor="text1"/>
          <w:sz w:val="24"/>
          <w:szCs w:val="24"/>
        </w:rPr>
        <w:t>.</w:t>
      </w:r>
      <w:r w:rsidRPr="00590C93">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w:t>
      </w:r>
      <w:r w:rsidRPr="00590C93">
        <w:rPr>
          <w:rFonts w:ascii="Times New Roman" w:hAnsi="Times New Roman" w:cs="Times New Roman"/>
          <w:color w:val="000000" w:themeColor="text1"/>
          <w:sz w:val="24"/>
          <w:szCs w:val="24"/>
        </w:rPr>
        <w:t xml:space="preserve"> Lee</w:t>
      </w:r>
      <w:r>
        <w:rPr>
          <w:rFonts w:ascii="Times New Roman" w:hAnsi="Times New Roman" w:cs="Times New Roman"/>
          <w:color w:val="000000" w:themeColor="text1"/>
          <w:sz w:val="24"/>
          <w:szCs w:val="24"/>
        </w:rPr>
        <w:t xml:space="preserve">, </w:t>
      </w:r>
      <w:proofErr w:type="spellStart"/>
      <w:r w:rsidRPr="00590C93">
        <w:rPr>
          <w:rFonts w:ascii="Times New Roman" w:hAnsi="Times New Roman" w:cs="Times New Roman"/>
          <w:color w:val="000000" w:themeColor="text1"/>
          <w:sz w:val="24"/>
          <w:szCs w:val="24"/>
        </w:rPr>
        <w:t>Bioresour</w:t>
      </w:r>
      <w:proofErr w:type="spellEnd"/>
      <w:r w:rsidRPr="00590C93">
        <w:rPr>
          <w:rFonts w:ascii="Times New Roman" w:hAnsi="Times New Roman" w:cs="Times New Roman"/>
          <w:color w:val="000000" w:themeColor="text1"/>
          <w:sz w:val="24"/>
          <w:szCs w:val="24"/>
        </w:rPr>
        <w:t>. Technol.</w:t>
      </w:r>
      <w:r>
        <w:rPr>
          <w:rFonts w:ascii="Times New Roman" w:hAnsi="Times New Roman" w:cs="Times New Roman"/>
          <w:color w:val="000000" w:themeColor="text1"/>
          <w:sz w:val="24"/>
          <w:szCs w:val="24"/>
        </w:rPr>
        <w:t xml:space="preserve">, </w:t>
      </w:r>
      <w:r w:rsidRPr="00590C93">
        <w:rPr>
          <w:rFonts w:ascii="Times New Roman" w:hAnsi="Times New Roman" w:cs="Times New Roman"/>
          <w:b/>
          <w:bCs/>
          <w:color w:val="000000" w:themeColor="text1"/>
          <w:sz w:val="24"/>
          <w:szCs w:val="24"/>
        </w:rPr>
        <w:t>326</w:t>
      </w:r>
      <w:r>
        <w:rPr>
          <w:rFonts w:ascii="Times New Roman" w:hAnsi="Times New Roman" w:cs="Times New Roman"/>
          <w:color w:val="000000" w:themeColor="text1"/>
          <w:sz w:val="24"/>
          <w:szCs w:val="24"/>
        </w:rPr>
        <w:t xml:space="preserve">, </w:t>
      </w:r>
      <w:r w:rsidRPr="00590C93">
        <w:rPr>
          <w:rFonts w:ascii="Times New Roman" w:hAnsi="Times New Roman" w:cs="Times New Roman"/>
          <w:color w:val="000000" w:themeColor="text1"/>
          <w:sz w:val="24"/>
          <w:szCs w:val="24"/>
        </w:rPr>
        <w:t>124737</w:t>
      </w:r>
      <w:r>
        <w:rPr>
          <w:rFonts w:ascii="Times New Roman" w:hAnsi="Times New Roman" w:cs="Times New Roman"/>
          <w:color w:val="000000" w:themeColor="text1"/>
          <w:sz w:val="24"/>
          <w:szCs w:val="24"/>
        </w:rPr>
        <w:t>, (2021)</w:t>
      </w:r>
      <w:r w:rsidRPr="00590C93">
        <w:rPr>
          <w:rFonts w:ascii="Times New Roman" w:hAnsi="Times New Roman" w:cs="Times New Roman"/>
          <w:color w:val="000000" w:themeColor="text1"/>
          <w:sz w:val="24"/>
          <w:szCs w:val="24"/>
        </w:rPr>
        <w:t>.</w:t>
      </w:r>
    </w:p>
    <w:p w14:paraId="485D7994" w14:textId="77777777" w:rsidR="006967C4" w:rsidRDefault="006967C4" w:rsidP="006967C4">
      <w:pPr>
        <w:spacing w:after="0" w:line="240" w:lineRule="auto"/>
        <w:jc w:val="both"/>
        <w:rPr>
          <w:rFonts w:ascii="Times New Roman" w:hAnsi="Times New Roman" w:cs="Times New Roman"/>
          <w:color w:val="000000" w:themeColor="text1"/>
          <w:sz w:val="24"/>
          <w:szCs w:val="24"/>
        </w:rPr>
      </w:pPr>
    </w:p>
    <w:p w14:paraId="450DFFD4" w14:textId="77777777" w:rsidR="00835716" w:rsidRDefault="00835716" w:rsidP="006967C4">
      <w:pPr>
        <w:spacing w:after="0" w:line="240" w:lineRule="auto"/>
        <w:jc w:val="both"/>
        <w:rPr>
          <w:rFonts w:ascii="Times New Roman" w:hAnsi="Times New Roman" w:cs="Times New Roman"/>
          <w:color w:val="000000" w:themeColor="text1"/>
          <w:sz w:val="24"/>
          <w:szCs w:val="24"/>
        </w:rPr>
      </w:pPr>
    </w:p>
    <w:p w14:paraId="39026D82" w14:textId="77777777" w:rsidR="00E665F0" w:rsidRDefault="00E665F0" w:rsidP="006967C4">
      <w:pPr>
        <w:spacing w:after="0" w:line="240" w:lineRule="auto"/>
        <w:jc w:val="both"/>
        <w:rPr>
          <w:rFonts w:ascii="Times New Roman" w:hAnsi="Times New Roman" w:cs="Times New Roman"/>
          <w:color w:val="000000" w:themeColor="text1"/>
          <w:sz w:val="24"/>
          <w:szCs w:val="24"/>
        </w:rPr>
      </w:pPr>
    </w:p>
    <w:p w14:paraId="65C71ADF" w14:textId="77777777" w:rsidR="006967C4" w:rsidRPr="005434D0" w:rsidRDefault="006967C4" w:rsidP="006967C4">
      <w:pPr>
        <w:spacing w:after="0" w:line="240" w:lineRule="auto"/>
        <w:jc w:val="both"/>
        <w:rPr>
          <w:rFonts w:ascii="Times New Roman" w:hAnsi="Times New Roman" w:cs="Times New Roman"/>
          <w:b/>
          <w:color w:val="000000" w:themeColor="text1"/>
          <w:sz w:val="28"/>
          <w:szCs w:val="28"/>
        </w:rPr>
      </w:pPr>
      <w:r w:rsidRPr="005434D0">
        <w:rPr>
          <w:rFonts w:ascii="Times New Roman" w:hAnsi="Times New Roman" w:cs="Times New Roman"/>
          <w:b/>
          <w:color w:val="000000" w:themeColor="text1"/>
          <w:sz w:val="28"/>
          <w:szCs w:val="28"/>
        </w:rPr>
        <w:t>Biography</w:t>
      </w:r>
    </w:p>
    <w:p w14:paraId="225EBB59" w14:textId="77777777" w:rsidR="006967C4" w:rsidRPr="00451B44" w:rsidRDefault="006967C4" w:rsidP="006967C4">
      <w:pPr>
        <w:spacing w:after="0" w:line="240" w:lineRule="auto"/>
        <w:jc w:val="both"/>
        <w:rPr>
          <w:rFonts w:ascii="Times New Roman" w:hAnsi="Times New Roman" w:cs="Times New Roman"/>
          <w:b/>
          <w:color w:val="000000" w:themeColor="text1"/>
          <w:sz w:val="24"/>
          <w:szCs w:val="24"/>
        </w:rPr>
      </w:pPr>
    </w:p>
    <w:p w14:paraId="2746131C" w14:textId="530755DA" w:rsidR="006967C4" w:rsidRDefault="00772EF5" w:rsidP="00772EF5">
      <w:pPr>
        <w:spacing w:after="0" w:line="240" w:lineRule="auto"/>
        <w:jc w:val="both"/>
        <w:rPr>
          <w:rFonts w:ascii="Times New Roman" w:hAnsi="Times New Roman" w:cs="Times New Roman"/>
          <w:color w:val="000000" w:themeColor="text1"/>
          <w:sz w:val="24"/>
          <w:szCs w:val="24"/>
        </w:rPr>
      </w:pPr>
      <w:r w:rsidRPr="00772EF5">
        <w:rPr>
          <w:rFonts w:ascii="Times New Roman" w:hAnsi="Times New Roman" w:cs="Times New Roman"/>
          <w:color w:val="000000" w:themeColor="text1"/>
          <w:sz w:val="24"/>
          <w:szCs w:val="24"/>
        </w:rPr>
        <w:t xml:space="preserve">Alessandra Verardi holds a master’s degree in Biology and a </w:t>
      </w:r>
      <w:r>
        <w:rPr>
          <w:rFonts w:ascii="Times New Roman" w:hAnsi="Times New Roman" w:cs="Times New Roman"/>
          <w:color w:val="000000" w:themeColor="text1"/>
          <w:sz w:val="24"/>
          <w:szCs w:val="24"/>
        </w:rPr>
        <w:t>PhD</w:t>
      </w:r>
      <w:r w:rsidRPr="00772EF5">
        <w:rPr>
          <w:rFonts w:ascii="Times New Roman" w:hAnsi="Times New Roman" w:cs="Times New Roman"/>
          <w:color w:val="000000" w:themeColor="text1"/>
          <w:sz w:val="24"/>
          <w:szCs w:val="24"/>
        </w:rPr>
        <w:t xml:space="preserve"> in "Environment, Health</w:t>
      </w:r>
      <w:r>
        <w:rPr>
          <w:rFonts w:ascii="Times New Roman" w:hAnsi="Times New Roman" w:cs="Times New Roman"/>
          <w:color w:val="000000" w:themeColor="text1"/>
          <w:sz w:val="24"/>
          <w:szCs w:val="24"/>
        </w:rPr>
        <w:t>,</w:t>
      </w:r>
      <w:r w:rsidRPr="00772EF5">
        <w:rPr>
          <w:rFonts w:ascii="Times New Roman" w:hAnsi="Times New Roman" w:cs="Times New Roman"/>
          <w:color w:val="000000" w:themeColor="text1"/>
          <w:sz w:val="24"/>
          <w:szCs w:val="24"/>
        </w:rPr>
        <w:t xml:space="preserve"> and Eco-sustainable Processes" at the University of Calabria (Italy). She has completed her doctoral studies at the University of Lund (Sweden) and her post-doctoral studies at the Katholieke Universiteit Leuven (Belgium</w:t>
      </w:r>
      <w:r>
        <w:rPr>
          <w:rFonts w:ascii="Times New Roman" w:hAnsi="Times New Roman" w:cs="Times New Roman"/>
          <w:color w:val="000000" w:themeColor="text1"/>
          <w:sz w:val="24"/>
          <w:szCs w:val="24"/>
        </w:rPr>
        <w:t>)</w:t>
      </w:r>
      <w:r w:rsidRPr="00772EF5">
        <w:rPr>
          <w:rFonts w:ascii="Times New Roman" w:hAnsi="Times New Roman" w:cs="Times New Roman"/>
          <w:color w:val="000000" w:themeColor="text1"/>
          <w:sz w:val="24"/>
          <w:szCs w:val="24"/>
        </w:rPr>
        <w:t>. She is currently a permanent researcher at ENEA- Italian National Agency for New Technologies, Energy</w:t>
      </w:r>
      <w:r>
        <w:rPr>
          <w:rFonts w:ascii="Times New Roman" w:hAnsi="Times New Roman" w:cs="Times New Roman"/>
          <w:color w:val="000000" w:themeColor="text1"/>
          <w:sz w:val="24"/>
          <w:szCs w:val="24"/>
        </w:rPr>
        <w:t>,</w:t>
      </w:r>
      <w:r w:rsidRPr="00772EF5">
        <w:rPr>
          <w:rFonts w:ascii="Times New Roman" w:hAnsi="Times New Roman" w:cs="Times New Roman"/>
          <w:color w:val="000000" w:themeColor="text1"/>
          <w:sz w:val="24"/>
          <w:szCs w:val="24"/>
        </w:rPr>
        <w:t xml:space="preserve"> and Sustainable Economic Development. Her studies </w:t>
      </w:r>
      <w:r w:rsidR="00C55166">
        <w:rPr>
          <w:rFonts w:ascii="Times New Roman" w:hAnsi="Times New Roman" w:cs="Times New Roman"/>
          <w:color w:val="000000" w:themeColor="text1"/>
          <w:sz w:val="24"/>
          <w:szCs w:val="24"/>
        </w:rPr>
        <w:t xml:space="preserve">and research activities </w:t>
      </w:r>
      <w:r w:rsidRPr="00772EF5">
        <w:rPr>
          <w:rFonts w:ascii="Times New Roman" w:hAnsi="Times New Roman" w:cs="Times New Roman"/>
          <w:color w:val="000000" w:themeColor="text1"/>
          <w:sz w:val="24"/>
          <w:szCs w:val="24"/>
        </w:rPr>
        <w:t xml:space="preserve">aim to </w:t>
      </w:r>
      <w:r>
        <w:rPr>
          <w:rFonts w:ascii="Times New Roman" w:hAnsi="Times New Roman" w:cs="Times New Roman"/>
          <w:color w:val="000000" w:themeColor="text1"/>
          <w:sz w:val="24"/>
          <w:szCs w:val="24"/>
        </w:rPr>
        <w:t>recover high-added-value by-products from agro-industrial</w:t>
      </w:r>
      <w:r w:rsidRPr="00772E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waste</w:t>
      </w:r>
      <w:r w:rsidRPr="00772EF5">
        <w:rPr>
          <w:rFonts w:ascii="Times New Roman" w:hAnsi="Times New Roman" w:cs="Times New Roman"/>
          <w:color w:val="000000" w:themeColor="text1"/>
          <w:sz w:val="24"/>
          <w:szCs w:val="24"/>
        </w:rPr>
        <w:t>, from a circular bioeconomy perspective. Her scientific production includes articles in reputed journals, book chapters</w:t>
      </w:r>
      <w:r w:rsidR="00C55166">
        <w:rPr>
          <w:rFonts w:ascii="Times New Roman" w:hAnsi="Times New Roman" w:cs="Times New Roman"/>
          <w:color w:val="000000" w:themeColor="text1"/>
          <w:sz w:val="24"/>
          <w:szCs w:val="24"/>
        </w:rPr>
        <w:t>,</w:t>
      </w:r>
      <w:r w:rsidRPr="00772EF5">
        <w:rPr>
          <w:rFonts w:ascii="Times New Roman" w:hAnsi="Times New Roman" w:cs="Times New Roman"/>
          <w:color w:val="000000" w:themeColor="text1"/>
          <w:sz w:val="24"/>
          <w:szCs w:val="24"/>
        </w:rPr>
        <w:t xml:space="preserve"> and proceedings of national and international conferences.</w:t>
      </w:r>
    </w:p>
    <w:p w14:paraId="5B757BE9" w14:textId="451F932E" w:rsidR="006730E7" w:rsidRDefault="006730E7" w:rsidP="00772EF5">
      <w:pPr>
        <w:spacing w:after="0" w:line="240" w:lineRule="auto"/>
        <w:jc w:val="both"/>
        <w:rPr>
          <w:rFonts w:ascii="Times New Roman" w:hAnsi="Times New Roman" w:cs="Times New Roman"/>
          <w:color w:val="000000" w:themeColor="text1"/>
          <w:sz w:val="24"/>
          <w:szCs w:val="24"/>
        </w:rPr>
      </w:pPr>
    </w:p>
    <w:p w14:paraId="00459A34" w14:textId="09397670" w:rsidR="006730E7" w:rsidRDefault="006730E7" w:rsidP="00772EF5">
      <w:pPr>
        <w:spacing w:after="0" w:line="240" w:lineRule="auto"/>
        <w:jc w:val="both"/>
        <w:rPr>
          <w:rFonts w:ascii="Times New Roman" w:hAnsi="Times New Roman" w:cs="Times New Roman"/>
          <w:color w:val="000000" w:themeColor="text1"/>
          <w:sz w:val="24"/>
          <w:szCs w:val="24"/>
        </w:rPr>
      </w:pPr>
    </w:p>
    <w:p w14:paraId="0C4CBC34" w14:textId="419120BB" w:rsidR="006730E7" w:rsidRPr="005434D0" w:rsidRDefault="006730E7" w:rsidP="006730E7">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Photo</w:t>
      </w:r>
      <w:r w:rsidRPr="005434D0">
        <w:rPr>
          <w:rFonts w:ascii="Times New Roman" w:hAnsi="Times New Roman" w:cs="Times New Roman"/>
          <w:b/>
          <w:color w:val="000000" w:themeColor="text1"/>
          <w:sz w:val="28"/>
          <w:szCs w:val="28"/>
        </w:rPr>
        <w:t>graph</w:t>
      </w:r>
    </w:p>
    <w:p w14:paraId="7C816D58" w14:textId="77777777" w:rsidR="006730E7" w:rsidRDefault="006730E7" w:rsidP="00772EF5">
      <w:pPr>
        <w:spacing w:after="0" w:line="240" w:lineRule="auto"/>
        <w:jc w:val="both"/>
        <w:rPr>
          <w:rFonts w:ascii="Times New Roman" w:hAnsi="Times New Roman" w:cs="Times New Roman"/>
          <w:color w:val="000000" w:themeColor="text1"/>
          <w:sz w:val="24"/>
          <w:szCs w:val="24"/>
        </w:rPr>
      </w:pPr>
    </w:p>
    <w:p w14:paraId="344FE2CB" w14:textId="77BC5804" w:rsidR="006730E7" w:rsidRPr="00451B44" w:rsidRDefault="006730E7" w:rsidP="00772EF5">
      <w:pPr>
        <w:spacing w:after="0" w:line="240" w:lineRule="auto"/>
        <w:jc w:val="both"/>
        <w:rPr>
          <w:rFonts w:ascii="Times New Roman" w:hAnsi="Times New Roman" w:cs="Times New Roman"/>
          <w:color w:val="000000" w:themeColor="text1"/>
          <w:sz w:val="24"/>
          <w:szCs w:val="24"/>
        </w:rPr>
      </w:pPr>
      <w:r>
        <w:rPr>
          <w:rFonts w:ascii="Times New Roman" w:eastAsia="MS PGothic" w:hAnsi="Times New Roman" w:cs="Times New Roman"/>
          <w:noProof/>
          <w:sz w:val="28"/>
          <w:szCs w:val="28"/>
          <w:lang w:val="it-IT" w:eastAsia="it-IT"/>
        </w:rPr>
        <w:drawing>
          <wp:inline distT="0" distB="0" distL="0" distR="0" wp14:anchorId="0F897C3B" wp14:editId="05519021">
            <wp:extent cx="1404000" cy="1861256"/>
            <wp:effectExtent l="0" t="0" r="0" b="0"/>
            <wp:docPr id="1" name="Immagine 1" descr="Immagine che contiene persona, donna, interni, sorride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persona, donna, interni, sorridente&#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4000" cy="1861256"/>
                    </a:xfrm>
                    <a:prstGeom prst="rect">
                      <a:avLst/>
                    </a:prstGeom>
                  </pic:spPr>
                </pic:pic>
              </a:graphicData>
            </a:graphic>
          </wp:inline>
        </w:drawing>
      </w:r>
    </w:p>
    <w:sectPr w:rsidR="006730E7" w:rsidRPr="00451B44" w:rsidSect="00CF3A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6101A" w14:textId="77777777" w:rsidR="002226D3" w:rsidRDefault="002226D3" w:rsidP="00393824">
      <w:pPr>
        <w:spacing w:after="0" w:line="240" w:lineRule="auto"/>
      </w:pPr>
      <w:r>
        <w:separator/>
      </w:r>
    </w:p>
  </w:endnote>
  <w:endnote w:type="continuationSeparator" w:id="0">
    <w:p w14:paraId="486374D2" w14:textId="77777777" w:rsidR="002226D3" w:rsidRDefault="002226D3" w:rsidP="0039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D9112" w14:textId="77777777" w:rsidR="002226D3" w:rsidRDefault="002226D3" w:rsidP="00393824">
      <w:pPr>
        <w:spacing w:after="0" w:line="240" w:lineRule="auto"/>
      </w:pPr>
      <w:r>
        <w:separator/>
      </w:r>
    </w:p>
  </w:footnote>
  <w:footnote w:type="continuationSeparator" w:id="0">
    <w:p w14:paraId="2F0745C4" w14:textId="77777777" w:rsidR="002226D3" w:rsidRDefault="002226D3" w:rsidP="00393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CDC"/>
    <w:multiLevelType w:val="hybridMultilevel"/>
    <w:tmpl w:val="DF28C58E"/>
    <w:lvl w:ilvl="0" w:tplc="D9D8DBEC">
      <w:start w:val="1"/>
      <w:numFmt w:val="decimal"/>
      <w:lvlText w:val="[%1]"/>
      <w:lvlJc w:val="center"/>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D4"/>
    <w:rsid w:val="000800E4"/>
    <w:rsid w:val="00093516"/>
    <w:rsid w:val="000B2CD6"/>
    <w:rsid w:val="000B74BB"/>
    <w:rsid w:val="000D5DD6"/>
    <w:rsid w:val="000F5E9E"/>
    <w:rsid w:val="00111A61"/>
    <w:rsid w:val="00143C1D"/>
    <w:rsid w:val="001541E8"/>
    <w:rsid w:val="001666B3"/>
    <w:rsid w:val="00180DF7"/>
    <w:rsid w:val="0018789C"/>
    <w:rsid w:val="001D75BD"/>
    <w:rsid w:val="001E733F"/>
    <w:rsid w:val="002226D3"/>
    <w:rsid w:val="00227977"/>
    <w:rsid w:val="00265270"/>
    <w:rsid w:val="002859B8"/>
    <w:rsid w:val="002C7511"/>
    <w:rsid w:val="002F2B5E"/>
    <w:rsid w:val="00302292"/>
    <w:rsid w:val="003228BF"/>
    <w:rsid w:val="00393824"/>
    <w:rsid w:val="003E453E"/>
    <w:rsid w:val="00413AF6"/>
    <w:rsid w:val="00451B44"/>
    <w:rsid w:val="004C67EB"/>
    <w:rsid w:val="004E5883"/>
    <w:rsid w:val="004F67FA"/>
    <w:rsid w:val="00530975"/>
    <w:rsid w:val="00536FDA"/>
    <w:rsid w:val="005434D0"/>
    <w:rsid w:val="00546056"/>
    <w:rsid w:val="00590C93"/>
    <w:rsid w:val="005B357C"/>
    <w:rsid w:val="005C4A0B"/>
    <w:rsid w:val="00630BF7"/>
    <w:rsid w:val="00652E67"/>
    <w:rsid w:val="00671173"/>
    <w:rsid w:val="006730E7"/>
    <w:rsid w:val="006765A9"/>
    <w:rsid w:val="0068353F"/>
    <w:rsid w:val="006837C6"/>
    <w:rsid w:val="006967C4"/>
    <w:rsid w:val="006A75AE"/>
    <w:rsid w:val="007045E5"/>
    <w:rsid w:val="00721819"/>
    <w:rsid w:val="00772EF5"/>
    <w:rsid w:val="00781CCF"/>
    <w:rsid w:val="00792262"/>
    <w:rsid w:val="007A6CCA"/>
    <w:rsid w:val="007C7E90"/>
    <w:rsid w:val="007D6868"/>
    <w:rsid w:val="007E0EFD"/>
    <w:rsid w:val="0080235A"/>
    <w:rsid w:val="00806C34"/>
    <w:rsid w:val="00835716"/>
    <w:rsid w:val="008732E6"/>
    <w:rsid w:val="00875CF5"/>
    <w:rsid w:val="008858BD"/>
    <w:rsid w:val="008A2DB8"/>
    <w:rsid w:val="008C176E"/>
    <w:rsid w:val="008E7AD2"/>
    <w:rsid w:val="00907338"/>
    <w:rsid w:val="00925321"/>
    <w:rsid w:val="00956BE3"/>
    <w:rsid w:val="009850BC"/>
    <w:rsid w:val="00993BD9"/>
    <w:rsid w:val="009B202E"/>
    <w:rsid w:val="009F5A51"/>
    <w:rsid w:val="00A06EC9"/>
    <w:rsid w:val="00A27664"/>
    <w:rsid w:val="00A36004"/>
    <w:rsid w:val="00A41C05"/>
    <w:rsid w:val="00A51D71"/>
    <w:rsid w:val="00A53A1B"/>
    <w:rsid w:val="00A55BA9"/>
    <w:rsid w:val="00A829D1"/>
    <w:rsid w:val="00A9090D"/>
    <w:rsid w:val="00AC40D8"/>
    <w:rsid w:val="00B046E6"/>
    <w:rsid w:val="00B7640F"/>
    <w:rsid w:val="00BE7070"/>
    <w:rsid w:val="00C173AE"/>
    <w:rsid w:val="00C511F5"/>
    <w:rsid w:val="00C55166"/>
    <w:rsid w:val="00C6694E"/>
    <w:rsid w:val="00CD0E5E"/>
    <w:rsid w:val="00CE3853"/>
    <w:rsid w:val="00CF3A79"/>
    <w:rsid w:val="00D47A4F"/>
    <w:rsid w:val="00D527E5"/>
    <w:rsid w:val="00DC6269"/>
    <w:rsid w:val="00DD45BF"/>
    <w:rsid w:val="00E11A43"/>
    <w:rsid w:val="00E637A4"/>
    <w:rsid w:val="00E665F0"/>
    <w:rsid w:val="00E71245"/>
    <w:rsid w:val="00EC3C85"/>
    <w:rsid w:val="00ED54D1"/>
    <w:rsid w:val="00EE7E5D"/>
    <w:rsid w:val="00F1623E"/>
    <w:rsid w:val="00F212A7"/>
    <w:rsid w:val="00F55C02"/>
    <w:rsid w:val="00F62D9F"/>
    <w:rsid w:val="00FC4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3A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9382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93824"/>
    <w:rPr>
      <w:sz w:val="20"/>
      <w:szCs w:val="20"/>
    </w:rPr>
  </w:style>
  <w:style w:type="character" w:styleId="Rimandonotaapidipagina">
    <w:name w:val="footnote reference"/>
    <w:basedOn w:val="Carpredefinitoparagrafo"/>
    <w:uiPriority w:val="99"/>
    <w:semiHidden/>
    <w:unhideWhenUsed/>
    <w:rsid w:val="00393824"/>
    <w:rPr>
      <w:vertAlign w:val="superscript"/>
    </w:rPr>
  </w:style>
  <w:style w:type="paragraph" w:styleId="Paragrafoelenco">
    <w:name w:val="List Paragraph"/>
    <w:basedOn w:val="Normale"/>
    <w:uiPriority w:val="34"/>
    <w:qFormat/>
    <w:rsid w:val="003E453E"/>
    <w:pPr>
      <w:spacing w:after="200" w:line="276" w:lineRule="auto"/>
      <w:ind w:left="720"/>
      <w:contextualSpacing/>
    </w:pPr>
  </w:style>
  <w:style w:type="paragraph" w:styleId="Testofumetto">
    <w:name w:val="Balloon Text"/>
    <w:basedOn w:val="Normale"/>
    <w:link w:val="TestofumettoCarattere"/>
    <w:uiPriority w:val="99"/>
    <w:semiHidden/>
    <w:unhideWhenUsed/>
    <w:rsid w:val="00DD45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5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3A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9382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93824"/>
    <w:rPr>
      <w:sz w:val="20"/>
      <w:szCs w:val="20"/>
    </w:rPr>
  </w:style>
  <w:style w:type="character" w:styleId="Rimandonotaapidipagina">
    <w:name w:val="footnote reference"/>
    <w:basedOn w:val="Carpredefinitoparagrafo"/>
    <w:uiPriority w:val="99"/>
    <w:semiHidden/>
    <w:unhideWhenUsed/>
    <w:rsid w:val="00393824"/>
    <w:rPr>
      <w:vertAlign w:val="superscript"/>
    </w:rPr>
  </w:style>
  <w:style w:type="paragraph" w:styleId="Paragrafoelenco">
    <w:name w:val="List Paragraph"/>
    <w:basedOn w:val="Normale"/>
    <w:uiPriority w:val="34"/>
    <w:qFormat/>
    <w:rsid w:val="003E453E"/>
    <w:pPr>
      <w:spacing w:after="200" w:line="276" w:lineRule="auto"/>
      <w:ind w:left="720"/>
      <w:contextualSpacing/>
    </w:pPr>
  </w:style>
  <w:style w:type="paragraph" w:styleId="Testofumetto">
    <w:name w:val="Balloon Text"/>
    <w:basedOn w:val="Normale"/>
    <w:link w:val="TestofumettoCarattere"/>
    <w:uiPriority w:val="99"/>
    <w:semiHidden/>
    <w:unhideWhenUsed/>
    <w:rsid w:val="00DD45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1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EB948-301D-4962-9ED9-0401EFF0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4193</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Olidata S.p.A.</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user</cp:lastModifiedBy>
  <cp:revision>2</cp:revision>
  <cp:lastPrinted>2019-04-15T06:43:00Z</cp:lastPrinted>
  <dcterms:created xsi:type="dcterms:W3CDTF">2022-06-28T13:45:00Z</dcterms:created>
  <dcterms:modified xsi:type="dcterms:W3CDTF">2022-06-28T13:45:00Z</dcterms:modified>
</cp:coreProperties>
</file>